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62" w:rsidRPr="00A97FF8" w:rsidRDefault="00A86762" w:rsidP="00A86762">
      <w:pPr>
        <w:ind w:firstLine="720"/>
        <w:jc w:val="center"/>
        <w:rPr>
          <w:rFonts w:ascii="Times New Roman" w:hAnsi="Times New Roman" w:cs="Times New Roman"/>
          <w:b/>
        </w:rPr>
      </w:pPr>
      <w:r w:rsidRPr="00A97FF8">
        <w:rPr>
          <w:rFonts w:ascii="Times New Roman" w:hAnsi="Times New Roman" w:cs="Times New Roman"/>
          <w:b/>
        </w:rPr>
        <w:t>ООО «Аудит-центр»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__________________________________________________________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(Наименование образовательного учреждения)</w:t>
      </w:r>
    </w:p>
    <w:p w:rsidR="00A86762" w:rsidRPr="00A97FF8" w:rsidRDefault="00A86762" w:rsidP="00A86762">
      <w:pPr>
        <w:ind w:firstLine="720"/>
        <w:jc w:val="both"/>
        <w:rPr>
          <w:rFonts w:ascii="Times New Roman" w:hAnsi="Times New Roman" w:cs="Times New Roman"/>
        </w:rPr>
      </w:pP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                       Утверждаю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Руководитель </w:t>
      </w:r>
      <w:proofErr w:type="gramStart"/>
      <w:r w:rsidRPr="00A97FF8">
        <w:rPr>
          <w:rFonts w:ascii="Times New Roman" w:hAnsi="Times New Roman" w:cs="Times New Roman"/>
        </w:rPr>
        <w:t>образовательного</w:t>
      </w:r>
      <w:proofErr w:type="gramEnd"/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Учреждения</w:t>
      </w:r>
    </w:p>
    <w:p w:rsidR="00A86762" w:rsidRPr="00A97FF8" w:rsidRDefault="00A86762" w:rsidP="00A867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FF8">
        <w:rPr>
          <w:rFonts w:ascii="Times New Roman" w:hAnsi="Times New Roman" w:cs="Times New Roman"/>
          <w:b/>
          <w:sz w:val="24"/>
          <w:szCs w:val="24"/>
        </w:rPr>
        <w:t xml:space="preserve">И.В. Бастракова 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_____________________________</w:t>
      </w:r>
    </w:p>
    <w:p w:rsidR="005B5385" w:rsidRDefault="005B5385" w:rsidP="005B5385">
      <w:pPr>
        <w:pStyle w:val="a4"/>
      </w:pPr>
      <w:r>
        <w:t xml:space="preserve">                            </w:t>
      </w:r>
      <w:r>
        <w:rPr>
          <w:rStyle w:val="a3"/>
        </w:rPr>
        <w:t>Учебная программа</w:t>
      </w:r>
    </w:p>
    <w:p w:rsidR="005B5385" w:rsidRDefault="005B5385" w:rsidP="00D8653B">
      <w:pPr>
        <w:pStyle w:val="a4"/>
        <w:jc w:val="center"/>
      </w:pPr>
      <w:r>
        <w:rPr>
          <w:rStyle w:val="a3"/>
        </w:rPr>
        <w:t>дисциплины</w:t>
      </w:r>
    </w:p>
    <w:p w:rsidR="005B5385" w:rsidRDefault="005B5385" w:rsidP="005B5385">
      <w:pPr>
        <w:pStyle w:val="a4"/>
      </w:pPr>
      <w:r>
        <w:t xml:space="preserve"> </w:t>
      </w:r>
      <w:r w:rsidR="00F24F8C">
        <w:t xml:space="preserve">            </w:t>
      </w:r>
      <w:r w:rsidR="00EA390D">
        <w:t xml:space="preserve"> __</w:t>
      </w:r>
      <w:r w:rsidR="00A86762">
        <w:t>______</w:t>
      </w:r>
      <w:r w:rsidR="00F24F8C">
        <w:rPr>
          <w:b/>
          <w:sz w:val="28"/>
          <w:szCs w:val="28"/>
        </w:rPr>
        <w:t>НАЛОГИ и НАЛОГООБЛОЖЕНИЕ</w:t>
      </w:r>
      <w:r w:rsidR="00A86762">
        <w:t xml:space="preserve"> _______</w:t>
      </w:r>
    </w:p>
    <w:p w:rsidR="005B5385" w:rsidRDefault="005B5385" w:rsidP="005B5385">
      <w:pPr>
        <w:pStyle w:val="a4"/>
      </w:pPr>
      <w:r>
        <w:t xml:space="preserve">                           </w:t>
      </w:r>
      <w:r w:rsidR="00EA390D">
        <w:t xml:space="preserve">  </w:t>
      </w:r>
      <w:r>
        <w:t xml:space="preserve">  (наименование)</w:t>
      </w:r>
    </w:p>
    <w:p w:rsidR="00AF2C16" w:rsidRPr="00AF2C16" w:rsidRDefault="00AF2C16" w:rsidP="00AF2C16"/>
    <w:p w:rsidR="005B5385" w:rsidRPr="00AF2C16" w:rsidRDefault="005B5385" w:rsidP="00F572FD">
      <w:pPr>
        <w:pStyle w:val="a4"/>
        <w:numPr>
          <w:ilvl w:val="0"/>
          <w:numId w:val="1"/>
        </w:numPr>
        <w:ind w:left="284"/>
        <w:jc w:val="center"/>
        <w:rPr>
          <w:b/>
        </w:rPr>
      </w:pPr>
      <w:r w:rsidRPr="00AF2C16">
        <w:rPr>
          <w:b/>
        </w:rPr>
        <w:t>Введение</w:t>
      </w:r>
    </w:p>
    <w:p w:rsidR="00A86762" w:rsidRPr="00A86762" w:rsidRDefault="00A86762" w:rsidP="00A86762"/>
    <w:p w:rsidR="00A86762" w:rsidRDefault="00A86762" w:rsidP="00AF2C16">
      <w:pPr>
        <w:ind w:firstLine="567"/>
        <w:jc w:val="both"/>
        <w:rPr>
          <w:rFonts w:ascii="Times New Roman" w:hAnsi="Times New Roman" w:cs="Times New Roman"/>
        </w:rPr>
      </w:pPr>
      <w:r w:rsidRPr="00A86762">
        <w:rPr>
          <w:rFonts w:ascii="Times New Roman" w:hAnsi="Times New Roman" w:cs="Times New Roman"/>
        </w:rPr>
        <w:t xml:space="preserve">Учебная программа  </w:t>
      </w:r>
      <w:r w:rsidR="00DF28FC">
        <w:rPr>
          <w:rFonts w:ascii="Times New Roman" w:hAnsi="Times New Roman" w:cs="Times New Roman"/>
        </w:rPr>
        <w:t>дисциплины</w:t>
      </w:r>
      <w:r w:rsidRPr="00A86762">
        <w:rPr>
          <w:rFonts w:ascii="Times New Roman" w:hAnsi="Times New Roman" w:cs="Times New Roman"/>
        </w:rPr>
        <w:t xml:space="preserve"> «</w:t>
      </w:r>
      <w:r w:rsidR="00F24F8C">
        <w:rPr>
          <w:rFonts w:ascii="Times New Roman" w:hAnsi="Times New Roman" w:cs="Times New Roman"/>
        </w:rPr>
        <w:t>Налоги и налогообложение</w:t>
      </w:r>
      <w:r w:rsidRPr="00A86762">
        <w:rPr>
          <w:rFonts w:ascii="Times New Roman" w:hAnsi="Times New Roman" w:cs="Times New Roman"/>
        </w:rPr>
        <w:t xml:space="preserve">» предназначена для слушателей, обучающихся по программе </w:t>
      </w:r>
      <w:r w:rsidRPr="004651E8">
        <w:rPr>
          <w:rFonts w:ascii="Times New Roman" w:hAnsi="Times New Roman" w:cs="Times New Roman"/>
          <w:color w:val="0070C0"/>
        </w:rPr>
        <w:t>«Бухгалтер</w:t>
      </w:r>
      <w:r w:rsidR="00F7460C">
        <w:rPr>
          <w:rFonts w:ascii="Times New Roman" w:hAnsi="Times New Roman" w:cs="Times New Roman"/>
          <w:color w:val="0070C0"/>
        </w:rPr>
        <w:t>ский учет и налогообложение</w:t>
      </w:r>
      <w:r w:rsidRPr="004651E8">
        <w:rPr>
          <w:rFonts w:ascii="Times New Roman" w:hAnsi="Times New Roman" w:cs="Times New Roman"/>
          <w:color w:val="0070C0"/>
        </w:rPr>
        <w:t>».</w:t>
      </w:r>
      <w:r w:rsidR="004651E8" w:rsidRPr="004651E8">
        <w:rPr>
          <w:rFonts w:ascii="Times New Roman" w:hAnsi="Times New Roman" w:cs="Times New Roman"/>
          <w:color w:val="0070C0"/>
        </w:rPr>
        <w:t xml:space="preserve"> </w:t>
      </w:r>
    </w:p>
    <w:p w:rsidR="00B957C2" w:rsidRDefault="00B957C2" w:rsidP="00B957C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Предлагаемая учебная программы  включает  тематическую программу лекционных  </w:t>
      </w:r>
      <w:r w:rsidRPr="002D44D8">
        <w:rPr>
          <w:rFonts w:ascii="Times New Roman" w:hAnsi="Times New Roman" w:cs="Times New Roman"/>
        </w:rPr>
        <w:t xml:space="preserve">занятий, тесты для практических занятий, вопросы для самопроверки, а также список </w:t>
      </w:r>
      <w:r>
        <w:rPr>
          <w:rFonts w:ascii="Times New Roman" w:hAnsi="Times New Roman" w:cs="Times New Roman"/>
        </w:rPr>
        <w:t>основной и дополнительной литературы.</w:t>
      </w:r>
    </w:p>
    <w:p w:rsidR="00AF2C16" w:rsidRDefault="00C422FE" w:rsidP="00AF2C16">
      <w:pPr>
        <w:ind w:firstLine="567"/>
        <w:jc w:val="both"/>
        <w:rPr>
          <w:rFonts w:ascii="Times New Roman" w:hAnsi="Times New Roman" w:cs="Times New Roman"/>
        </w:rPr>
      </w:pPr>
      <w:r w:rsidRPr="007A29A7">
        <w:rPr>
          <w:rFonts w:ascii="Times New Roman" w:hAnsi="Times New Roman" w:cs="Times New Roman"/>
        </w:rPr>
        <w:t xml:space="preserve">Курс рассчитан на </w:t>
      </w:r>
      <w:r w:rsidR="00F24F8C">
        <w:rPr>
          <w:rFonts w:ascii="Times New Roman" w:hAnsi="Times New Roman" w:cs="Times New Roman"/>
          <w:color w:val="0070C0"/>
        </w:rPr>
        <w:t>30</w:t>
      </w:r>
      <w:r w:rsidRPr="00DF28FC">
        <w:rPr>
          <w:rFonts w:ascii="Times New Roman" w:hAnsi="Times New Roman" w:cs="Times New Roman"/>
          <w:color w:val="0070C0"/>
        </w:rPr>
        <w:t xml:space="preserve"> часов</w:t>
      </w:r>
      <w:r w:rsidR="007A29A7" w:rsidRPr="00DF28FC">
        <w:rPr>
          <w:rFonts w:ascii="Times New Roman" w:hAnsi="Times New Roman" w:cs="Times New Roman"/>
          <w:color w:val="0070C0"/>
        </w:rPr>
        <w:t xml:space="preserve"> </w:t>
      </w:r>
      <w:r w:rsidR="007A29A7" w:rsidRPr="007A29A7">
        <w:rPr>
          <w:rFonts w:ascii="Times New Roman" w:hAnsi="Times New Roman" w:cs="Times New Roman"/>
        </w:rPr>
        <w:t xml:space="preserve">аудиторных занятий </w:t>
      </w:r>
      <w:r w:rsidR="007A29A7" w:rsidRPr="004651E8">
        <w:rPr>
          <w:rFonts w:ascii="Times New Roman" w:hAnsi="Times New Roman" w:cs="Times New Roman"/>
          <w:color w:val="0070C0"/>
        </w:rPr>
        <w:t>(</w:t>
      </w:r>
      <w:r w:rsidR="007A29A7" w:rsidRPr="00DF28FC">
        <w:rPr>
          <w:rFonts w:ascii="Times New Roman" w:hAnsi="Times New Roman" w:cs="Times New Roman"/>
          <w:color w:val="0070C0"/>
        </w:rPr>
        <w:t xml:space="preserve">лекции </w:t>
      </w:r>
      <w:r w:rsidR="00F24F8C">
        <w:rPr>
          <w:rFonts w:ascii="Times New Roman" w:hAnsi="Times New Roman" w:cs="Times New Roman"/>
          <w:color w:val="0070C0"/>
        </w:rPr>
        <w:t>22</w:t>
      </w:r>
      <w:r w:rsidR="007A29A7" w:rsidRPr="00DF28FC">
        <w:rPr>
          <w:rFonts w:ascii="Times New Roman" w:hAnsi="Times New Roman" w:cs="Times New Roman"/>
          <w:color w:val="0070C0"/>
        </w:rPr>
        <w:t xml:space="preserve"> час</w:t>
      </w:r>
      <w:r w:rsidR="004651E8">
        <w:rPr>
          <w:rFonts w:ascii="Times New Roman" w:hAnsi="Times New Roman" w:cs="Times New Roman"/>
          <w:color w:val="0070C0"/>
        </w:rPr>
        <w:t>ов</w:t>
      </w:r>
      <w:r w:rsidR="0078526E">
        <w:rPr>
          <w:rFonts w:ascii="Times New Roman" w:hAnsi="Times New Roman" w:cs="Times New Roman"/>
          <w:color w:val="0070C0"/>
        </w:rPr>
        <w:t xml:space="preserve">, практические занятия </w:t>
      </w:r>
      <w:r w:rsidR="00F24F8C">
        <w:rPr>
          <w:rFonts w:ascii="Times New Roman" w:hAnsi="Times New Roman" w:cs="Times New Roman"/>
          <w:color w:val="0070C0"/>
        </w:rPr>
        <w:t>8</w:t>
      </w:r>
      <w:r w:rsidR="0078526E">
        <w:rPr>
          <w:rFonts w:ascii="Times New Roman" w:hAnsi="Times New Roman" w:cs="Times New Roman"/>
          <w:color w:val="0070C0"/>
        </w:rPr>
        <w:t xml:space="preserve"> часа</w:t>
      </w:r>
      <w:r w:rsidR="007A29A7" w:rsidRPr="00DF28FC">
        <w:rPr>
          <w:rFonts w:ascii="Times New Roman" w:hAnsi="Times New Roman" w:cs="Times New Roman"/>
          <w:color w:val="0070C0"/>
        </w:rPr>
        <w:t>)</w:t>
      </w:r>
      <w:r w:rsidR="00DF28FC" w:rsidRPr="00DF28FC">
        <w:rPr>
          <w:rFonts w:ascii="Times New Roman" w:hAnsi="Times New Roman" w:cs="Times New Roman"/>
          <w:color w:val="0070C0"/>
        </w:rPr>
        <w:t>.</w:t>
      </w:r>
    </w:p>
    <w:p w:rsidR="00962A19" w:rsidRDefault="00962A19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 обучающихся  предполагае</w:t>
      </w:r>
      <w:r w:rsidR="00DA0A60">
        <w:rPr>
          <w:rFonts w:ascii="Times New Roman" w:hAnsi="Times New Roman" w:cs="Times New Roman"/>
        </w:rPr>
        <w:t>т изучение  учебных материалов,</w:t>
      </w:r>
      <w:r>
        <w:rPr>
          <w:rFonts w:ascii="Times New Roman" w:hAnsi="Times New Roman" w:cs="Times New Roman"/>
        </w:rPr>
        <w:t xml:space="preserve"> поиск  и анализ текущей информации в периодике и сети Интернет  отраслевой   информации. </w:t>
      </w:r>
    </w:p>
    <w:p w:rsidR="00A86762" w:rsidRDefault="00962A19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контроля: </w:t>
      </w:r>
      <w:r w:rsidR="00AF2C16">
        <w:rPr>
          <w:rFonts w:ascii="Times New Roman" w:hAnsi="Times New Roman" w:cs="Times New Roman"/>
        </w:rPr>
        <w:t>традиционный опрос на занятиях, обсуждение  по результатам поиска  и анализа   необходимой информации</w:t>
      </w:r>
      <w:r w:rsidR="00DA0A60">
        <w:rPr>
          <w:rFonts w:ascii="Times New Roman" w:hAnsi="Times New Roman" w:cs="Times New Roman"/>
        </w:rPr>
        <w:t>.</w:t>
      </w:r>
    </w:p>
    <w:p w:rsidR="00AF2C16" w:rsidRDefault="00AF2C16" w:rsidP="00AF2C16">
      <w:pPr>
        <w:ind w:firstLine="567"/>
        <w:jc w:val="both"/>
        <w:rPr>
          <w:rFonts w:ascii="Times New Roman" w:hAnsi="Times New Roman" w:cs="Times New Roman"/>
        </w:rPr>
      </w:pP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изучения дисциплины</w:t>
      </w: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</w:p>
    <w:p w:rsidR="00AF2C16" w:rsidRDefault="00AF2C16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рассчитан  на лиц, обучающихся  </w:t>
      </w:r>
      <w:r w:rsidR="00F7460C">
        <w:rPr>
          <w:rFonts w:ascii="Times New Roman" w:hAnsi="Times New Roman" w:cs="Times New Roman"/>
        </w:rPr>
        <w:t xml:space="preserve">в рамках </w:t>
      </w:r>
      <w:r w:rsidR="00F7460C">
        <w:rPr>
          <w:rFonts w:ascii="Times New Roman" w:hAnsi="Times New Roman" w:cs="Times New Roman"/>
          <w:color w:val="0070C0"/>
        </w:rPr>
        <w:t xml:space="preserve">повышения квалификации </w:t>
      </w:r>
      <w:r>
        <w:rPr>
          <w:rFonts w:ascii="Times New Roman" w:hAnsi="Times New Roman" w:cs="Times New Roman"/>
        </w:rPr>
        <w:t xml:space="preserve">по учебному плану  </w:t>
      </w:r>
      <w:r w:rsidRPr="00DF28FC">
        <w:rPr>
          <w:rFonts w:ascii="Times New Roman" w:hAnsi="Times New Roman" w:cs="Times New Roman"/>
          <w:color w:val="0070C0"/>
        </w:rPr>
        <w:t>«Бухгалтер</w:t>
      </w:r>
      <w:r w:rsidR="00F7460C">
        <w:rPr>
          <w:rFonts w:ascii="Times New Roman" w:hAnsi="Times New Roman" w:cs="Times New Roman"/>
          <w:color w:val="0070C0"/>
        </w:rPr>
        <w:t>ский учет и налогообложение</w:t>
      </w:r>
      <w:r w:rsidRPr="00DF28FC">
        <w:rPr>
          <w:rFonts w:ascii="Times New Roman" w:hAnsi="Times New Roman" w:cs="Times New Roman"/>
          <w:color w:val="0070C0"/>
        </w:rPr>
        <w:t xml:space="preserve">», </w:t>
      </w:r>
      <w:r>
        <w:rPr>
          <w:rFonts w:ascii="Times New Roman" w:hAnsi="Times New Roman" w:cs="Times New Roman"/>
        </w:rPr>
        <w:t>очной формы обучения.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Целью изучения дисциплины является  получение слушателями  необходимых знаний в области </w:t>
      </w:r>
      <w:r w:rsidR="00F24F8C">
        <w:rPr>
          <w:rFonts w:ascii="Times New Roman" w:hAnsi="Times New Roman" w:cs="Times New Roman"/>
          <w:color w:val="0070C0"/>
        </w:rPr>
        <w:t>налогообложения</w:t>
      </w:r>
      <w:r w:rsidRPr="00DF28FC">
        <w:rPr>
          <w:rFonts w:ascii="Times New Roman" w:hAnsi="Times New Roman" w:cs="Times New Roman"/>
          <w:color w:val="0070C0"/>
        </w:rPr>
        <w:t>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</w:rPr>
      </w:pPr>
      <w:r w:rsidRPr="00C7110A">
        <w:rPr>
          <w:rFonts w:ascii="Times New Roman" w:hAnsi="Times New Roman" w:cs="Times New Roman"/>
        </w:rPr>
        <w:t xml:space="preserve">При изучении </w:t>
      </w:r>
      <w:r w:rsidR="00DF28FC">
        <w:rPr>
          <w:rFonts w:ascii="Times New Roman" w:hAnsi="Times New Roman" w:cs="Times New Roman"/>
        </w:rPr>
        <w:t>дисциплины</w:t>
      </w:r>
      <w:r w:rsidRPr="00C7110A">
        <w:rPr>
          <w:rFonts w:ascii="Times New Roman" w:hAnsi="Times New Roman" w:cs="Times New Roman"/>
        </w:rPr>
        <w:t xml:space="preserve">  решаются следующие задачи</w:t>
      </w:r>
      <w:r>
        <w:rPr>
          <w:rFonts w:ascii="Times New Roman" w:hAnsi="Times New Roman" w:cs="Times New Roman"/>
        </w:rPr>
        <w:t>:</w:t>
      </w:r>
    </w:p>
    <w:p w:rsidR="00C7110A" w:rsidRPr="002D44D8" w:rsidRDefault="00C7110A" w:rsidP="00AF2C16">
      <w:pPr>
        <w:ind w:firstLine="567"/>
        <w:jc w:val="both"/>
        <w:rPr>
          <w:rFonts w:ascii="Times New Roman" w:hAnsi="Times New Roman" w:cs="Times New Roman"/>
        </w:rPr>
      </w:pPr>
      <w:r w:rsidRPr="002D44D8">
        <w:rPr>
          <w:rFonts w:ascii="Times New Roman" w:hAnsi="Times New Roman" w:cs="Times New Roman"/>
        </w:rPr>
        <w:t xml:space="preserve">-изучение слушателями теории  </w:t>
      </w:r>
      <w:r w:rsidR="002D44D8" w:rsidRPr="002D44D8">
        <w:rPr>
          <w:rFonts w:ascii="Times New Roman" w:hAnsi="Times New Roman" w:cs="Times New Roman"/>
        </w:rPr>
        <w:t>налогообложения;</w:t>
      </w:r>
    </w:p>
    <w:p w:rsidR="002D44D8" w:rsidRPr="002D44D8" w:rsidRDefault="002D44D8" w:rsidP="00AF2C16">
      <w:pPr>
        <w:ind w:firstLine="567"/>
        <w:jc w:val="both"/>
        <w:rPr>
          <w:rFonts w:ascii="Times New Roman" w:hAnsi="Times New Roman" w:cs="Times New Roman"/>
        </w:rPr>
      </w:pPr>
      <w:r w:rsidRPr="002D44D8">
        <w:rPr>
          <w:rFonts w:ascii="Times New Roman" w:hAnsi="Times New Roman" w:cs="Times New Roman"/>
        </w:rPr>
        <w:t>-приобретения навыков расчета налогов и сборов.</w:t>
      </w:r>
    </w:p>
    <w:p w:rsidR="00F24F8C" w:rsidRDefault="00F24F8C" w:rsidP="00AF2C16">
      <w:pPr>
        <w:ind w:firstLine="567"/>
        <w:jc w:val="both"/>
        <w:rPr>
          <w:rFonts w:ascii="Times New Roman" w:hAnsi="Times New Roman" w:cs="Times New Roman"/>
        </w:rPr>
      </w:pPr>
    </w:p>
    <w:p w:rsidR="00C7110A" w:rsidRDefault="00C7110A" w:rsidP="00F006A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 дисциплины  студент должен знать:</w:t>
      </w:r>
    </w:p>
    <w:p w:rsidR="009F1658" w:rsidRDefault="009F1658" w:rsidP="00F006A2">
      <w:pPr>
        <w:ind w:firstLine="567"/>
        <w:jc w:val="both"/>
        <w:rPr>
          <w:rFonts w:ascii="Times New Roman" w:hAnsi="Times New Roman" w:cs="Times New Roman"/>
        </w:rPr>
      </w:pPr>
    </w:p>
    <w:p w:rsidR="009F1658" w:rsidRPr="009F1658" w:rsidRDefault="009F1658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преимущества налоговой системы;</w:t>
      </w:r>
    </w:p>
    <w:p w:rsidR="009F1658" w:rsidRPr="009F1658" w:rsidRDefault="009F1658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5"/>
          <w:sz w:val="24"/>
          <w:szCs w:val="24"/>
        </w:rPr>
        <w:t>э</w:t>
      </w:r>
      <w:r w:rsidR="00F24F8C" w:rsidRPr="009F165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кономическую сущность, значение и функции </w:t>
      </w:r>
      <w:r w:rsidR="00F24F8C"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налогообложения</w:t>
      </w: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F24F8C" w:rsidRPr="009F1658" w:rsidRDefault="009F1658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F24F8C"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ринципы построения налоговой системы, ее элементы</w:t>
      </w: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9F1658" w:rsidRPr="009F1658" w:rsidRDefault="00F24F8C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нормативные акты, регулирующие отношения </w:t>
      </w:r>
      <w:r w:rsidRPr="009F1658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организаций и государства в области налогообложения</w:t>
      </w:r>
      <w:r w:rsidR="009F1658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  <w:r w:rsidRPr="009F165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9F1658" w:rsidRPr="009F1658" w:rsidRDefault="009F1658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="00F24F8C" w:rsidRPr="009F165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иды налогов и сборов в РФ; </w:t>
      </w:r>
    </w:p>
    <w:p w:rsidR="009F1658" w:rsidRPr="009F1658" w:rsidRDefault="00F24F8C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методик</w:t>
      </w:r>
      <w:r w:rsid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их расчета; </w:t>
      </w:r>
    </w:p>
    <w:p w:rsidR="00F24F8C" w:rsidRPr="009F1658" w:rsidRDefault="00F24F8C" w:rsidP="009F1658">
      <w:pPr>
        <w:pStyle w:val="a5"/>
        <w:numPr>
          <w:ilvl w:val="0"/>
          <w:numId w:val="43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65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налоговый контроль: </w:t>
      </w:r>
      <w:r w:rsidRPr="009F165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налоговые правонарушения и виды ответственности за них.</w:t>
      </w:r>
    </w:p>
    <w:p w:rsidR="00F006A2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006A2" w:rsidRDefault="00F006A2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виды занятий и особенности их проведения</w:t>
      </w:r>
    </w:p>
    <w:p w:rsidR="00F006A2" w:rsidRDefault="00F006A2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изучении дисциплины</w:t>
      </w:r>
    </w:p>
    <w:p w:rsidR="00F006A2" w:rsidRPr="00C7110A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006A2" w:rsidRPr="00C45CD7" w:rsidRDefault="00F006A2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Курс рассчитан на  </w:t>
      </w:r>
      <w:r w:rsidR="009F1658">
        <w:rPr>
          <w:rFonts w:ascii="Times New Roman" w:hAnsi="Times New Roman" w:cs="Times New Roman"/>
          <w:color w:val="0070C0"/>
        </w:rPr>
        <w:t>30</w:t>
      </w:r>
      <w:r w:rsidRPr="00DF28FC">
        <w:rPr>
          <w:rFonts w:ascii="Times New Roman" w:hAnsi="Times New Roman" w:cs="Times New Roman"/>
          <w:color w:val="0070C0"/>
        </w:rPr>
        <w:t xml:space="preserve"> часо</w:t>
      </w:r>
      <w:r w:rsidR="00DA0A60">
        <w:rPr>
          <w:rFonts w:ascii="Times New Roman" w:hAnsi="Times New Roman" w:cs="Times New Roman"/>
          <w:color w:val="0070C0"/>
        </w:rPr>
        <w:t xml:space="preserve">в аудиторных занятий (лекции </w:t>
      </w:r>
      <w:r w:rsidR="009F1658">
        <w:rPr>
          <w:rFonts w:ascii="Times New Roman" w:hAnsi="Times New Roman" w:cs="Times New Roman"/>
          <w:color w:val="0070C0"/>
        </w:rPr>
        <w:t>22</w:t>
      </w:r>
      <w:r w:rsidRPr="00DF28FC">
        <w:rPr>
          <w:rFonts w:ascii="Times New Roman" w:hAnsi="Times New Roman" w:cs="Times New Roman"/>
          <w:color w:val="0070C0"/>
        </w:rPr>
        <w:t xml:space="preserve"> час</w:t>
      </w:r>
      <w:r w:rsidR="00DA0A60">
        <w:rPr>
          <w:rFonts w:ascii="Times New Roman" w:hAnsi="Times New Roman" w:cs="Times New Roman"/>
          <w:color w:val="0070C0"/>
        </w:rPr>
        <w:t>ов</w:t>
      </w:r>
      <w:r w:rsidR="0078526E">
        <w:rPr>
          <w:rFonts w:ascii="Times New Roman" w:hAnsi="Times New Roman" w:cs="Times New Roman"/>
          <w:color w:val="0070C0"/>
        </w:rPr>
        <w:t xml:space="preserve">, практические занятия </w:t>
      </w:r>
      <w:r w:rsidR="009F1658">
        <w:rPr>
          <w:rFonts w:ascii="Times New Roman" w:hAnsi="Times New Roman" w:cs="Times New Roman"/>
          <w:color w:val="0070C0"/>
        </w:rPr>
        <w:t>8</w:t>
      </w:r>
      <w:r w:rsidRPr="00DF28FC">
        <w:rPr>
          <w:rFonts w:ascii="Times New Roman" w:hAnsi="Times New Roman" w:cs="Times New Roman"/>
          <w:color w:val="0070C0"/>
        </w:rPr>
        <w:t>)</w:t>
      </w:r>
      <w:r w:rsidR="00DF28FC" w:rsidRPr="00DF28FC">
        <w:rPr>
          <w:rFonts w:ascii="Times New Roman" w:hAnsi="Times New Roman" w:cs="Times New Roman"/>
          <w:color w:val="0070C0"/>
        </w:rPr>
        <w:t>.</w:t>
      </w:r>
      <w:r w:rsidRPr="00DF28FC">
        <w:rPr>
          <w:rFonts w:ascii="Times New Roman" w:hAnsi="Times New Roman" w:cs="Times New Roman"/>
          <w:color w:val="0070C0"/>
        </w:rPr>
        <w:t xml:space="preserve"> </w:t>
      </w:r>
      <w:r w:rsidRPr="00C45CD7">
        <w:rPr>
          <w:rFonts w:ascii="Times New Roman" w:hAnsi="Times New Roman" w:cs="Times New Roman"/>
          <w:color w:val="FF0000"/>
        </w:rPr>
        <w:t xml:space="preserve"> </w:t>
      </w:r>
    </w:p>
    <w:p w:rsidR="00C45CD7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Лекционные занятия содержат логически связанный между собой  теоретический материал</w:t>
      </w:r>
      <w:r w:rsidRPr="009F1658">
        <w:rPr>
          <w:rFonts w:ascii="Times New Roman" w:hAnsi="Times New Roman" w:cs="Times New Roman"/>
        </w:rPr>
        <w:t xml:space="preserve"> </w:t>
      </w:r>
      <w:r w:rsidR="009F1658" w:rsidRPr="009F1658">
        <w:rPr>
          <w:rFonts w:ascii="Times New Roman" w:hAnsi="Times New Roman" w:cs="Times New Roman"/>
        </w:rPr>
        <w:t xml:space="preserve">пяти </w:t>
      </w:r>
      <w:r w:rsidRPr="00C45CD7">
        <w:rPr>
          <w:rFonts w:ascii="Times New Roman" w:hAnsi="Times New Roman" w:cs="Times New Roman"/>
        </w:rPr>
        <w:t>тем, в каждой из которых раскрываются основ</w:t>
      </w:r>
      <w:r w:rsidR="002A2274">
        <w:rPr>
          <w:rFonts w:ascii="Times New Roman" w:hAnsi="Times New Roman" w:cs="Times New Roman"/>
        </w:rPr>
        <w:t>ы</w:t>
      </w:r>
      <w:r w:rsidRPr="00C45CD7">
        <w:rPr>
          <w:rFonts w:ascii="Times New Roman" w:hAnsi="Times New Roman" w:cs="Times New Roman"/>
        </w:rPr>
        <w:t xml:space="preserve"> </w:t>
      </w:r>
      <w:r w:rsidR="009F1658">
        <w:rPr>
          <w:rFonts w:ascii="Times New Roman" w:hAnsi="Times New Roman" w:cs="Times New Roman"/>
        </w:rPr>
        <w:t>налоговой системы и налогообложения.</w:t>
      </w:r>
    </w:p>
    <w:p w:rsidR="0078526E" w:rsidRPr="00C45CD7" w:rsidRDefault="0078526E" w:rsidP="003737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</w:t>
      </w:r>
      <w:r w:rsidR="009F1658">
        <w:rPr>
          <w:rFonts w:ascii="Times New Roman" w:hAnsi="Times New Roman" w:cs="Times New Roman"/>
        </w:rPr>
        <w:t>ятия включают  работу  по изучению методики  расчета различных налогов и заполнения  деклараций по налогам и сборам.</w:t>
      </w:r>
    </w:p>
    <w:p w:rsidR="00C45CD7" w:rsidRPr="00C45CD7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Изучение </w:t>
      </w:r>
      <w:r w:rsidR="00DA0A60">
        <w:rPr>
          <w:rFonts w:ascii="Times New Roman" w:hAnsi="Times New Roman" w:cs="Times New Roman"/>
        </w:rPr>
        <w:t>дисциплины</w:t>
      </w:r>
      <w:r w:rsidRPr="00C45CD7">
        <w:rPr>
          <w:rFonts w:ascii="Times New Roman" w:hAnsi="Times New Roman" w:cs="Times New Roman"/>
        </w:rPr>
        <w:t xml:space="preserve"> предполагает самостоятельную работу студентов над учебной литературой, </w:t>
      </w:r>
      <w:r w:rsidR="004069B2">
        <w:rPr>
          <w:rFonts w:ascii="Times New Roman" w:hAnsi="Times New Roman" w:cs="Times New Roman"/>
        </w:rPr>
        <w:t xml:space="preserve">статьями, </w:t>
      </w:r>
      <w:r w:rsidRPr="00C45CD7">
        <w:rPr>
          <w:rFonts w:ascii="Times New Roman" w:hAnsi="Times New Roman" w:cs="Times New Roman"/>
        </w:rPr>
        <w:t>через периодические научные издания и ресурсы глобальной сети Интернет.</w:t>
      </w:r>
    </w:p>
    <w:p w:rsidR="00C45CD7" w:rsidRPr="00C45CD7" w:rsidRDefault="00C45CD7" w:rsidP="00373799">
      <w:pPr>
        <w:ind w:firstLine="567"/>
        <w:jc w:val="both"/>
        <w:rPr>
          <w:rFonts w:ascii="Times New Roman" w:hAnsi="Times New Roman" w:cs="Times New Roman"/>
        </w:rPr>
      </w:pPr>
    </w:p>
    <w:p w:rsidR="009F1658" w:rsidRDefault="00C45CD7" w:rsidP="009F1658">
      <w:pPr>
        <w:ind w:firstLine="567"/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Виды контроля знаний студентов по дисциплине</w:t>
      </w:r>
    </w:p>
    <w:p w:rsidR="00C45CD7" w:rsidRPr="00C45CD7" w:rsidRDefault="00C45CD7" w:rsidP="009F1658">
      <w:pPr>
        <w:ind w:firstLine="567"/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и способы их проведения</w:t>
      </w:r>
    </w:p>
    <w:p w:rsidR="00C45CD7" w:rsidRPr="00C45CD7" w:rsidRDefault="00C45CD7" w:rsidP="00373799">
      <w:pPr>
        <w:ind w:firstLine="567"/>
        <w:jc w:val="center"/>
        <w:rPr>
          <w:rFonts w:ascii="Times New Roman" w:hAnsi="Times New Roman" w:cs="Times New Roman"/>
        </w:rPr>
      </w:pPr>
    </w:p>
    <w:p w:rsidR="00A86762" w:rsidRPr="007F4B91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С целью обеспечения контроля знаний студентов предусматривается </w:t>
      </w:r>
      <w:r w:rsidR="004069B2">
        <w:rPr>
          <w:rFonts w:ascii="Times New Roman" w:hAnsi="Times New Roman" w:cs="Times New Roman"/>
        </w:rPr>
        <w:t xml:space="preserve">традиционный </w:t>
      </w:r>
      <w:bookmarkStart w:id="0" w:name="_GoBack"/>
      <w:r w:rsidR="004069B2" w:rsidRPr="007F4B91">
        <w:rPr>
          <w:rFonts w:ascii="Times New Roman" w:hAnsi="Times New Roman" w:cs="Times New Roman"/>
        </w:rPr>
        <w:t xml:space="preserve">опрос </w:t>
      </w:r>
      <w:r w:rsidRPr="007F4B91">
        <w:rPr>
          <w:rFonts w:ascii="Times New Roman" w:hAnsi="Times New Roman" w:cs="Times New Roman"/>
        </w:rPr>
        <w:t>в устной форме.</w:t>
      </w:r>
      <w:r w:rsidR="007F4B91" w:rsidRPr="007F4B91">
        <w:rPr>
          <w:rFonts w:ascii="Times New Roman" w:hAnsi="Times New Roman" w:cs="Times New Roman"/>
          <w:color w:val="1E1E1E"/>
        </w:rPr>
        <w:t xml:space="preserve"> </w:t>
      </w:r>
      <w:r w:rsidR="007F4B91" w:rsidRPr="007F4B91">
        <w:rPr>
          <w:rFonts w:ascii="Times New Roman" w:hAnsi="Times New Roman" w:cs="Times New Roman"/>
          <w:color w:val="1E1E1E"/>
        </w:rPr>
        <w:t>Решение практических задач с использованием компьютера.</w:t>
      </w:r>
    </w:p>
    <w:bookmarkEnd w:id="0"/>
    <w:p w:rsidR="00C45CD7" w:rsidRPr="00C45CD7" w:rsidRDefault="00C45CD7" w:rsidP="00C45CD7">
      <w:pPr>
        <w:ind w:firstLine="567"/>
        <w:jc w:val="both"/>
      </w:pPr>
    </w:p>
    <w:p w:rsidR="00F006A2" w:rsidRDefault="00D94E22" w:rsidP="00974FD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74FDF">
        <w:rPr>
          <w:rFonts w:ascii="Times New Roman" w:hAnsi="Times New Roman" w:cs="Times New Roman"/>
          <w:b/>
        </w:rPr>
        <w:t>Содержание курса</w:t>
      </w:r>
    </w:p>
    <w:p w:rsidR="00974FDF" w:rsidRPr="00974FDF" w:rsidRDefault="00974FDF" w:rsidP="00974FDF">
      <w:pPr>
        <w:pStyle w:val="a5"/>
        <w:ind w:left="1065"/>
        <w:rPr>
          <w:rFonts w:ascii="Times New Roman" w:hAnsi="Times New Roman" w:cs="Times New Roman"/>
          <w:b/>
        </w:rPr>
      </w:pPr>
    </w:p>
    <w:p w:rsidR="00D94E22" w:rsidRDefault="00D94E22" w:rsidP="009F1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58">
        <w:rPr>
          <w:rFonts w:ascii="Times New Roman" w:hAnsi="Times New Roman" w:cs="Times New Roman"/>
          <w:b/>
          <w:sz w:val="24"/>
          <w:szCs w:val="24"/>
        </w:rPr>
        <w:t>Перечень тем лекционных занятий</w:t>
      </w:r>
    </w:p>
    <w:p w:rsidR="00DA3228" w:rsidRPr="009F1658" w:rsidRDefault="00DA3228" w:rsidP="009F16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8" w:rsidRPr="00DA3228" w:rsidRDefault="009F1658" w:rsidP="009F165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A3228">
        <w:rPr>
          <w:rFonts w:ascii="Times New Roman" w:hAnsi="Times New Roman" w:cs="Times New Roman"/>
          <w:b/>
          <w:color w:val="000000"/>
          <w:spacing w:val="-1"/>
        </w:rPr>
        <w:t>1.Роль налогов в экономике.</w:t>
      </w:r>
    </w:p>
    <w:p w:rsidR="009F1658" w:rsidRPr="00DA3228" w:rsidRDefault="009F1658" w:rsidP="009F1658">
      <w:pPr>
        <w:shd w:val="clear" w:color="auto" w:fill="FFFFFF"/>
        <w:jc w:val="both"/>
        <w:rPr>
          <w:rFonts w:ascii="Times New Roman" w:hAnsi="Times New Roman" w:cs="Times New Roman"/>
        </w:rPr>
      </w:pPr>
      <w:r w:rsidRPr="00DA3228">
        <w:rPr>
          <w:rFonts w:ascii="Times New Roman" w:hAnsi="Times New Roman" w:cs="Times New Roman"/>
          <w:color w:val="000000"/>
          <w:spacing w:val="-1"/>
        </w:rPr>
        <w:t xml:space="preserve"> Преимущества налоговой системы. Налоги как инструмент бюджетного </w:t>
      </w:r>
      <w:r w:rsidRPr="00DA3228">
        <w:rPr>
          <w:rFonts w:ascii="Times New Roman" w:hAnsi="Times New Roman" w:cs="Times New Roman"/>
          <w:color w:val="000000"/>
          <w:spacing w:val="5"/>
        </w:rPr>
        <w:t xml:space="preserve">регулирования, их экономическая сущность, значение и функции </w:t>
      </w:r>
      <w:r w:rsidRPr="00DA3228">
        <w:rPr>
          <w:rFonts w:ascii="Times New Roman" w:hAnsi="Times New Roman" w:cs="Times New Roman"/>
          <w:color w:val="000000"/>
          <w:spacing w:val="-1"/>
        </w:rPr>
        <w:t>налогообложения, принципы построения налоговой системы, ее элементы.</w:t>
      </w:r>
    </w:p>
    <w:p w:rsidR="009F1658" w:rsidRPr="00DA3228" w:rsidRDefault="009F1658" w:rsidP="009F1658">
      <w:pPr>
        <w:shd w:val="clear" w:color="auto" w:fill="FFFFFF"/>
        <w:ind w:left="11"/>
        <w:jc w:val="both"/>
        <w:rPr>
          <w:rFonts w:ascii="Times New Roman" w:hAnsi="Times New Roman" w:cs="Times New Roman"/>
          <w:color w:val="000000"/>
          <w:spacing w:val="2"/>
        </w:rPr>
      </w:pPr>
      <w:r w:rsidRPr="00DA3228">
        <w:rPr>
          <w:rFonts w:ascii="Times New Roman" w:hAnsi="Times New Roman" w:cs="Times New Roman"/>
          <w:b/>
          <w:color w:val="000000"/>
          <w:spacing w:val="-1"/>
        </w:rPr>
        <w:t>2.Налоговая система в Российской Федерации.</w:t>
      </w:r>
      <w:r w:rsidRPr="00DA3228"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9F1658" w:rsidRPr="00DA3228" w:rsidRDefault="009F1658" w:rsidP="009F1658">
      <w:pPr>
        <w:shd w:val="clear" w:color="auto" w:fill="FFFFFF"/>
        <w:ind w:left="11"/>
        <w:jc w:val="both"/>
        <w:rPr>
          <w:rFonts w:ascii="Times New Roman" w:hAnsi="Times New Roman" w:cs="Times New Roman"/>
        </w:rPr>
      </w:pPr>
      <w:r w:rsidRPr="00DA3228">
        <w:rPr>
          <w:rFonts w:ascii="Times New Roman" w:hAnsi="Times New Roman" w:cs="Times New Roman"/>
          <w:color w:val="000000"/>
          <w:spacing w:val="2"/>
        </w:rPr>
        <w:t xml:space="preserve">Налоговый кодекс РФ; нормативные акты, регулирующие отношения </w:t>
      </w:r>
      <w:r w:rsidRPr="00DA3228">
        <w:rPr>
          <w:rFonts w:ascii="Times New Roman" w:hAnsi="Times New Roman" w:cs="Times New Roman"/>
          <w:color w:val="000000"/>
          <w:spacing w:val="4"/>
        </w:rPr>
        <w:t xml:space="preserve">организаций и государства в области налогообложения. </w:t>
      </w:r>
    </w:p>
    <w:p w:rsidR="009F1658" w:rsidRPr="00DA3228" w:rsidRDefault="009F1658" w:rsidP="00DA3228">
      <w:pPr>
        <w:rPr>
          <w:rFonts w:ascii="Times New Roman" w:hAnsi="Times New Roman" w:cs="Times New Roman"/>
          <w:color w:val="000000"/>
          <w:spacing w:val="4"/>
        </w:rPr>
      </w:pPr>
      <w:r w:rsidRPr="00DA3228">
        <w:rPr>
          <w:rFonts w:ascii="Times New Roman" w:hAnsi="Times New Roman" w:cs="Times New Roman"/>
          <w:b/>
          <w:color w:val="000000"/>
          <w:spacing w:val="4"/>
        </w:rPr>
        <w:t>3.Виды налогов, методика их расчета.</w:t>
      </w:r>
      <w:r w:rsidRPr="00DA3228">
        <w:rPr>
          <w:rFonts w:ascii="Times New Roman" w:hAnsi="Times New Roman" w:cs="Times New Roman"/>
          <w:color w:val="000000"/>
          <w:spacing w:val="4"/>
        </w:rPr>
        <w:t xml:space="preserve"> </w:t>
      </w:r>
    </w:p>
    <w:p w:rsidR="009F1658" w:rsidRPr="00DA3228" w:rsidRDefault="009F1658" w:rsidP="00DA3228">
      <w:pPr>
        <w:rPr>
          <w:rFonts w:ascii="Times New Roman" w:hAnsi="Times New Roman" w:cs="Times New Roman"/>
          <w:color w:val="000000"/>
          <w:spacing w:val="4"/>
        </w:rPr>
      </w:pPr>
      <w:r w:rsidRPr="00DA3228">
        <w:rPr>
          <w:rFonts w:ascii="Times New Roman" w:hAnsi="Times New Roman" w:cs="Times New Roman"/>
          <w:color w:val="000000"/>
          <w:spacing w:val="4"/>
        </w:rPr>
        <w:t>Виды налогов</w:t>
      </w:r>
      <w:r w:rsidR="00DA3228" w:rsidRPr="00DA3228">
        <w:rPr>
          <w:rFonts w:ascii="Times New Roman" w:hAnsi="Times New Roman" w:cs="Times New Roman"/>
          <w:color w:val="000000"/>
          <w:spacing w:val="4"/>
        </w:rPr>
        <w:t>,</w:t>
      </w:r>
      <w:r w:rsidRPr="00DA3228">
        <w:rPr>
          <w:rFonts w:ascii="Times New Roman" w:hAnsi="Times New Roman" w:cs="Times New Roman"/>
          <w:color w:val="000000"/>
          <w:spacing w:val="4"/>
        </w:rPr>
        <w:t xml:space="preserve"> система налогов и сборов в РФ.</w:t>
      </w:r>
    </w:p>
    <w:p w:rsidR="00DA3228" w:rsidRPr="00DA3228" w:rsidRDefault="009F1658" w:rsidP="00DA3228">
      <w:pPr>
        <w:rPr>
          <w:rFonts w:ascii="Times New Roman" w:hAnsi="Times New Roman" w:cs="Times New Roman"/>
          <w:color w:val="000000"/>
          <w:spacing w:val="-1"/>
        </w:rPr>
      </w:pPr>
      <w:r w:rsidRPr="00DA3228">
        <w:rPr>
          <w:rFonts w:ascii="Times New Roman" w:hAnsi="Times New Roman" w:cs="Times New Roman"/>
          <w:color w:val="000000"/>
          <w:spacing w:val="4"/>
        </w:rPr>
        <w:t>Основные виды федеральных налогов</w:t>
      </w:r>
      <w:r w:rsidR="00DA3228" w:rsidRPr="00DA3228">
        <w:rPr>
          <w:rFonts w:ascii="Times New Roman" w:hAnsi="Times New Roman" w:cs="Times New Roman"/>
          <w:color w:val="000000"/>
          <w:spacing w:val="4"/>
        </w:rPr>
        <w:t>,</w:t>
      </w:r>
      <w:r w:rsidRPr="00DA3228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DA3228">
        <w:rPr>
          <w:rFonts w:ascii="Times New Roman" w:hAnsi="Times New Roman" w:cs="Times New Roman"/>
          <w:color w:val="000000"/>
          <w:spacing w:val="-1"/>
        </w:rPr>
        <w:t>методика их расчета.</w:t>
      </w:r>
      <w:r w:rsidR="00DA3228" w:rsidRPr="00DA3228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DA3228" w:rsidRPr="00DA3228" w:rsidRDefault="00DA3228" w:rsidP="00DA3228">
      <w:pPr>
        <w:rPr>
          <w:rFonts w:ascii="Times New Roman" w:hAnsi="Times New Roman" w:cs="Times New Roman"/>
          <w:color w:val="000000"/>
          <w:spacing w:val="-1"/>
        </w:rPr>
      </w:pPr>
      <w:r w:rsidRPr="00DA3228">
        <w:rPr>
          <w:rFonts w:ascii="Times New Roman" w:hAnsi="Times New Roman" w:cs="Times New Roman"/>
          <w:color w:val="000000"/>
          <w:spacing w:val="-1"/>
        </w:rPr>
        <w:t>Региональные налоги, специфика их расчета.</w:t>
      </w:r>
    </w:p>
    <w:p w:rsidR="00D94E22" w:rsidRPr="00DA3228" w:rsidRDefault="00DA3228" w:rsidP="00DA3228">
      <w:pPr>
        <w:rPr>
          <w:rFonts w:ascii="Times New Roman" w:hAnsi="Times New Roman" w:cs="Times New Roman"/>
          <w:color w:val="000000"/>
          <w:spacing w:val="-1"/>
        </w:rPr>
      </w:pPr>
      <w:r w:rsidRPr="00DA3228">
        <w:rPr>
          <w:rFonts w:ascii="Times New Roman" w:hAnsi="Times New Roman" w:cs="Times New Roman"/>
          <w:color w:val="000000"/>
          <w:spacing w:val="-1"/>
        </w:rPr>
        <w:t xml:space="preserve">Местные </w:t>
      </w:r>
      <w:r w:rsidRPr="00DA3228">
        <w:rPr>
          <w:rFonts w:ascii="Times New Roman" w:hAnsi="Times New Roman" w:cs="Times New Roman"/>
          <w:color w:val="000000"/>
          <w:spacing w:val="10"/>
        </w:rPr>
        <w:t>налоги и их роль в местном самоуправлении</w:t>
      </w:r>
      <w:r w:rsidRPr="00DA3228">
        <w:rPr>
          <w:rFonts w:ascii="Times New Roman" w:hAnsi="Times New Roman" w:cs="Times New Roman"/>
          <w:color w:val="000000"/>
          <w:spacing w:val="-1"/>
        </w:rPr>
        <w:t>.</w:t>
      </w:r>
    </w:p>
    <w:p w:rsidR="00DA3228" w:rsidRPr="00DA3228" w:rsidRDefault="00DA3228" w:rsidP="00DA3228">
      <w:pPr>
        <w:rPr>
          <w:rFonts w:ascii="Times New Roman" w:hAnsi="Times New Roman" w:cs="Times New Roman"/>
          <w:b/>
          <w:color w:val="000000"/>
          <w:spacing w:val="-1"/>
        </w:rPr>
      </w:pPr>
      <w:r w:rsidRPr="00DA3228">
        <w:rPr>
          <w:rFonts w:ascii="Times New Roman" w:hAnsi="Times New Roman" w:cs="Times New Roman"/>
          <w:b/>
        </w:rPr>
        <w:t>4.Налоговый контроль.</w:t>
      </w:r>
      <w:r w:rsidRPr="00DA3228">
        <w:rPr>
          <w:rFonts w:ascii="Times New Roman" w:hAnsi="Times New Roman" w:cs="Times New Roman"/>
          <w:b/>
          <w:color w:val="000000"/>
          <w:spacing w:val="-1"/>
        </w:rPr>
        <w:t xml:space="preserve"> </w:t>
      </w:r>
    </w:p>
    <w:p w:rsidR="00DA3228" w:rsidRPr="00DA3228" w:rsidRDefault="00DA3228" w:rsidP="00DA3228">
      <w:pPr>
        <w:rPr>
          <w:rFonts w:ascii="Times New Roman" w:hAnsi="Times New Roman" w:cs="Times New Roman"/>
        </w:rPr>
      </w:pPr>
      <w:r w:rsidRPr="00DA3228">
        <w:rPr>
          <w:rFonts w:ascii="Times New Roman" w:hAnsi="Times New Roman" w:cs="Times New Roman"/>
          <w:b/>
          <w:color w:val="000000"/>
          <w:spacing w:val="-1"/>
        </w:rPr>
        <w:t>5.Налоговые правонарушения и виды ответственности за них.</w:t>
      </w:r>
    </w:p>
    <w:p w:rsidR="0078526E" w:rsidRDefault="0078526E" w:rsidP="006F5BB0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:rsidR="004069B2" w:rsidRPr="006F5BB0" w:rsidRDefault="004069B2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78526E" w:rsidRPr="00152E3D" w:rsidRDefault="0078526E" w:rsidP="00CA63EF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152E3D">
        <w:rPr>
          <w:rFonts w:ascii="Times New Roman" w:hAnsi="Times New Roman" w:cs="Times New Roman"/>
          <w:b/>
          <w:sz w:val="26"/>
          <w:szCs w:val="26"/>
        </w:rPr>
        <w:t>3. Методические   рекомендации</w:t>
      </w:r>
    </w:p>
    <w:p w:rsidR="0078526E" w:rsidRPr="00152E3D" w:rsidRDefault="0078526E" w:rsidP="00CA63EF">
      <w:pPr>
        <w:jc w:val="center"/>
        <w:rPr>
          <w:rFonts w:ascii="Times New Roman" w:hAnsi="Times New Roman" w:cs="Times New Roman"/>
        </w:rPr>
      </w:pPr>
    </w:p>
    <w:p w:rsidR="0078526E" w:rsidRDefault="0078526E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152E3D">
        <w:rPr>
          <w:rFonts w:ascii="Times New Roman" w:hAnsi="Times New Roman" w:cs="Times New Roman"/>
          <w:b/>
        </w:rPr>
        <w:t>3.1.Те</w:t>
      </w:r>
      <w:r>
        <w:rPr>
          <w:rFonts w:ascii="Times New Roman" w:hAnsi="Times New Roman" w:cs="Times New Roman"/>
          <w:b/>
        </w:rPr>
        <w:t xml:space="preserve">сты для </w:t>
      </w:r>
      <w:r w:rsidRPr="00152E3D">
        <w:rPr>
          <w:rFonts w:ascii="Times New Roman" w:hAnsi="Times New Roman" w:cs="Times New Roman"/>
          <w:b/>
        </w:rPr>
        <w:t xml:space="preserve"> практических занятий</w:t>
      </w:r>
    </w:p>
    <w:p w:rsidR="00CA63EF" w:rsidRDefault="00CA63EF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787BF6" w:rsidRDefault="00AF4CA6" w:rsidP="00AF4CA6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  <w:r w:rsidRPr="00AF4CA6">
        <w:rPr>
          <w:rFonts w:ascii="Times New Roman" w:hAnsi="Times New Roman" w:cs="Times New Roman"/>
          <w:sz w:val="16"/>
          <w:szCs w:val="16"/>
        </w:rPr>
        <w:lastRenderedPageBreak/>
        <w:br/>
        <w:t xml:space="preserve">1. Экономическое содержание налога выражается взаимоотношениями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между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>:</w:t>
      </w:r>
      <w:r w:rsidRPr="00AF4CA6">
        <w:rPr>
          <w:rFonts w:ascii="Times New Roman" w:hAnsi="Times New Roman" w:cs="Times New Roman"/>
          <w:sz w:val="16"/>
          <w:szCs w:val="16"/>
        </w:rPr>
        <w:br/>
        <w:t>А) хозяйствующими субъектами, гражданами и государством по поводу формирования государственных доходов;</w:t>
      </w:r>
      <w:r w:rsidRPr="00AF4CA6">
        <w:rPr>
          <w:rFonts w:ascii="Times New Roman" w:hAnsi="Times New Roman" w:cs="Times New Roman"/>
          <w:sz w:val="16"/>
          <w:szCs w:val="16"/>
        </w:rPr>
        <w:br/>
        <w:t>Б) организациями, индивидуальными предпринимателями и государством по поводу формирования государственных доходов;</w:t>
      </w:r>
      <w:r w:rsidRPr="00AF4CA6">
        <w:rPr>
          <w:rFonts w:ascii="Times New Roman" w:hAnsi="Times New Roman" w:cs="Times New Roman"/>
          <w:sz w:val="16"/>
          <w:szCs w:val="16"/>
        </w:rPr>
        <w:br/>
        <w:t>В) хозяйствующими субъектами, признаваемыми налоговыми резидентами, и государством по поводу формирования государственных доходов;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2. Налог - это </w:t>
      </w:r>
      <w:r w:rsidRPr="00AF4CA6">
        <w:rPr>
          <w:rFonts w:ascii="Times New Roman" w:hAnsi="Times New Roman" w:cs="Times New Roman"/>
          <w:sz w:val="16"/>
          <w:szCs w:val="16"/>
        </w:rPr>
        <w:br/>
        <w:t>А) обязательный индивидуально-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возвозмездный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 платеж, взимаемый с организаций или физических лиц для целей финансирования деятельности государства</w:t>
      </w:r>
      <w:r w:rsidRPr="00AF4CA6">
        <w:rPr>
          <w:rFonts w:ascii="Times New Roman" w:hAnsi="Times New Roman" w:cs="Times New Roman"/>
          <w:sz w:val="16"/>
          <w:szCs w:val="16"/>
        </w:rPr>
        <w:br/>
        <w:t>Б) обязательный индивидуально-безвозмездный платеж, взимаемый с организаций и индивидуальных предпринимателей для целей финансирования деятельности государства</w:t>
      </w:r>
      <w:r w:rsidRPr="00AF4CA6">
        <w:rPr>
          <w:rFonts w:ascii="Times New Roman" w:hAnsi="Times New Roman" w:cs="Times New Roman"/>
          <w:sz w:val="16"/>
          <w:szCs w:val="16"/>
        </w:rPr>
        <w:br/>
        <w:t>В) обязательный индивидуально-безвозмездный платеж, взимаемый с организаций или физических лиц для целей финансирования деятельности государства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3. Для налогов характерны следующие признаки (несколько ответов)</w:t>
      </w:r>
      <w:r w:rsidRPr="00AF4CA6">
        <w:rPr>
          <w:rFonts w:ascii="Times New Roman" w:hAnsi="Times New Roman" w:cs="Times New Roman"/>
          <w:sz w:val="16"/>
          <w:szCs w:val="16"/>
        </w:rPr>
        <w:br/>
        <w:t>А) добровольность;</w:t>
      </w:r>
      <w:r w:rsidRPr="00AF4CA6">
        <w:rPr>
          <w:rFonts w:ascii="Times New Roman" w:hAnsi="Times New Roman" w:cs="Times New Roman"/>
          <w:sz w:val="16"/>
          <w:szCs w:val="16"/>
        </w:rPr>
        <w:br/>
        <w:t>Б) безвозмездность;</w:t>
      </w:r>
      <w:r w:rsidRPr="00AF4CA6">
        <w:rPr>
          <w:rFonts w:ascii="Times New Roman" w:hAnsi="Times New Roman" w:cs="Times New Roman"/>
          <w:sz w:val="16"/>
          <w:szCs w:val="16"/>
        </w:rPr>
        <w:br/>
        <w:t>В) обязательность;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Г)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дифференцированность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>;</w:t>
      </w:r>
      <w:r w:rsidRPr="00AF4CA6">
        <w:rPr>
          <w:rFonts w:ascii="Times New Roman" w:hAnsi="Times New Roman" w:cs="Times New Roman"/>
          <w:sz w:val="16"/>
          <w:szCs w:val="16"/>
        </w:rPr>
        <w:br/>
        <w:t>Д) справедливость.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4.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Субъект налогообложения - это</w:t>
      </w:r>
      <w:r w:rsidRPr="00AF4CA6">
        <w:rPr>
          <w:rFonts w:ascii="Times New Roman" w:hAnsi="Times New Roman" w:cs="Times New Roman"/>
          <w:sz w:val="16"/>
          <w:szCs w:val="16"/>
        </w:rPr>
        <w:br/>
        <w:t>А) организации и физические лица, на которые НК РФ возложило обязанность уплачивать соответствующие налоги и сборы;</w:t>
      </w:r>
      <w:r w:rsidRPr="00AF4CA6">
        <w:rPr>
          <w:rFonts w:ascii="Times New Roman" w:hAnsi="Times New Roman" w:cs="Times New Roman"/>
          <w:sz w:val="16"/>
          <w:szCs w:val="16"/>
        </w:rPr>
        <w:br/>
        <w:t>Б) организации и физические лица, которые являются резидентами РФ и на которых НК РФ возложило обязанность уплачивать соответствующие налоги и сборы;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В) организации и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индивидальные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 предприниматели, на которых НК РФ возложило обязанность уплачивать соответствующие налоги и сборы;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5. Налоговая ставка - это</w:t>
      </w:r>
      <w:r w:rsidRPr="00AF4CA6">
        <w:rPr>
          <w:rFonts w:ascii="Times New Roman" w:hAnsi="Times New Roman" w:cs="Times New Roman"/>
          <w:sz w:val="16"/>
          <w:szCs w:val="16"/>
        </w:rPr>
        <w:br/>
        <w:t>А) размер налога на единицу обложения</w:t>
      </w:r>
      <w:r w:rsidRPr="00AF4CA6">
        <w:rPr>
          <w:rFonts w:ascii="Times New Roman" w:hAnsi="Times New Roman" w:cs="Times New Roman"/>
          <w:sz w:val="16"/>
          <w:szCs w:val="16"/>
        </w:rPr>
        <w:br/>
        <w:t>Б) размер налога на налогооблагаемую базу</w:t>
      </w:r>
      <w:r w:rsidRPr="00AF4CA6">
        <w:rPr>
          <w:rFonts w:ascii="Times New Roman" w:hAnsi="Times New Roman" w:cs="Times New Roman"/>
          <w:sz w:val="16"/>
          <w:szCs w:val="16"/>
        </w:rPr>
        <w:br/>
        <w:t>В) размер налоговых начислений на единицу измерения налоговой базы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6. Налоговый период - это</w:t>
      </w:r>
      <w:r w:rsidRPr="00AF4CA6">
        <w:rPr>
          <w:rFonts w:ascii="Times New Roman" w:hAnsi="Times New Roman" w:cs="Times New Roman"/>
          <w:sz w:val="16"/>
          <w:szCs w:val="16"/>
        </w:rPr>
        <w:br/>
        <w:t>А) календарный год, квартал или месяц;</w:t>
      </w:r>
      <w:r w:rsidRPr="00AF4CA6">
        <w:rPr>
          <w:rFonts w:ascii="Times New Roman" w:hAnsi="Times New Roman" w:cs="Times New Roman"/>
          <w:sz w:val="16"/>
          <w:szCs w:val="16"/>
        </w:rPr>
        <w:br/>
        <w:t>Б) календарный год или иной период времени применительно к отдельным налогам</w:t>
      </w:r>
      <w:r w:rsidRPr="00AF4CA6">
        <w:rPr>
          <w:rFonts w:ascii="Times New Roman" w:hAnsi="Times New Roman" w:cs="Times New Roman"/>
          <w:sz w:val="16"/>
          <w:szCs w:val="16"/>
        </w:rPr>
        <w:br/>
        <w:t>В) любой период времени применительно к отдельным налогам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7. Налоговая база - это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А)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стоимостая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, физическая или  иная характеристика объекта налогообложения 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Б)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стоимостая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>, физическая или  иная характеристика объекта налогообложения находящегося на территории РФ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В)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стоимостая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>, физическая или  иная характеристика объекта налогообложения, учитываемая по правилам бухгалтерского учета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8. Недоимка - это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А) сумма налога или сбора, которая не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доначислена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 и не уплаченная в установленный законодательством о налогах и сборах срок</w:t>
      </w:r>
      <w:r w:rsidRPr="00AF4CA6">
        <w:rPr>
          <w:rFonts w:ascii="Times New Roman" w:hAnsi="Times New Roman" w:cs="Times New Roman"/>
          <w:sz w:val="16"/>
          <w:szCs w:val="16"/>
        </w:rPr>
        <w:br/>
        <w:t>Б) сумма налога или сбора, которая не уплачена в течени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10 рабочих дней после окончании календарного года</w:t>
      </w:r>
      <w:r w:rsidRPr="00AF4CA6">
        <w:rPr>
          <w:rFonts w:ascii="Times New Roman" w:hAnsi="Times New Roman" w:cs="Times New Roman"/>
          <w:sz w:val="16"/>
          <w:szCs w:val="16"/>
        </w:rPr>
        <w:br/>
        <w:t>В) сумма налога или сбора, не уплаченная в установленный законодательством о налогах и сборах срок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9. Налоговыми агентами признаются лица, на которых возложена обязанность -</w:t>
      </w:r>
      <w:r w:rsidRPr="00AF4CA6">
        <w:rPr>
          <w:rFonts w:ascii="Times New Roman" w:hAnsi="Times New Roman" w:cs="Times New Roman"/>
          <w:sz w:val="16"/>
          <w:szCs w:val="16"/>
        </w:rPr>
        <w:br/>
        <w:t>А) по уплате установленных налогов и сборов</w:t>
      </w:r>
      <w:r w:rsidRPr="00AF4CA6">
        <w:rPr>
          <w:rFonts w:ascii="Times New Roman" w:hAnsi="Times New Roman" w:cs="Times New Roman"/>
          <w:sz w:val="16"/>
          <w:szCs w:val="16"/>
        </w:rPr>
        <w:br/>
        <w:t>Б) по исчислению и удержанию у налогоплательщика и перечислению  в соответствующий бюджет налогов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В) по исчислению и удержанию у налогов налогоплательщика 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10.Доходом признается экономическая выгода, выраженная:</w:t>
      </w:r>
      <w:r w:rsidRPr="00AF4CA6">
        <w:rPr>
          <w:rFonts w:ascii="Times New Roman" w:hAnsi="Times New Roman" w:cs="Times New Roman"/>
          <w:sz w:val="16"/>
          <w:szCs w:val="16"/>
        </w:rPr>
        <w:br/>
        <w:t>А) только в денежной форме</w:t>
      </w:r>
      <w:r w:rsidRPr="00AF4CA6">
        <w:rPr>
          <w:rFonts w:ascii="Times New Roman" w:hAnsi="Times New Roman" w:cs="Times New Roman"/>
          <w:sz w:val="16"/>
          <w:szCs w:val="16"/>
        </w:rPr>
        <w:br/>
        <w:t>Б) в денежной или натуральной форме, определяемая по данным бухгалтерского учета</w:t>
      </w:r>
      <w:r w:rsidRPr="00AF4CA6">
        <w:rPr>
          <w:rFonts w:ascii="Times New Roman" w:hAnsi="Times New Roman" w:cs="Times New Roman"/>
          <w:sz w:val="16"/>
          <w:szCs w:val="16"/>
        </w:rPr>
        <w:br/>
        <w:t>В) в денежной или натуральной форме, определяемая в соответствии с положениями НК РФ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11.Только НК РФ устанавливаются, изменяются или отменяются: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А) федеральные, региональные и местные налоги и сборы</w:t>
      </w:r>
      <w:r w:rsidRPr="00AF4CA6">
        <w:rPr>
          <w:rFonts w:ascii="Times New Roman" w:hAnsi="Times New Roman" w:cs="Times New Roman"/>
          <w:sz w:val="16"/>
          <w:szCs w:val="16"/>
        </w:rPr>
        <w:br/>
        <w:t>Б) федеральные и региональные налоги и сборы</w:t>
      </w:r>
      <w:r w:rsidRPr="00AF4CA6">
        <w:rPr>
          <w:rFonts w:ascii="Times New Roman" w:hAnsi="Times New Roman" w:cs="Times New Roman"/>
          <w:sz w:val="16"/>
          <w:szCs w:val="16"/>
        </w:rPr>
        <w:br/>
        <w:t>В) федеральные налоги и сборы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12.К региональным налогам относится</w:t>
      </w:r>
      <w:r w:rsidRPr="00AF4CA6">
        <w:rPr>
          <w:rFonts w:ascii="Times New Roman" w:hAnsi="Times New Roman" w:cs="Times New Roman"/>
          <w:sz w:val="16"/>
          <w:szCs w:val="16"/>
        </w:rPr>
        <w:br/>
        <w:t>А) налог на имущество физических лиц</w:t>
      </w:r>
      <w:r w:rsidRPr="00AF4CA6">
        <w:rPr>
          <w:rFonts w:ascii="Times New Roman" w:hAnsi="Times New Roman" w:cs="Times New Roman"/>
          <w:sz w:val="16"/>
          <w:szCs w:val="16"/>
        </w:rPr>
        <w:br/>
        <w:t>Б) земельный налог</w:t>
      </w:r>
      <w:r w:rsidRPr="00AF4CA6">
        <w:rPr>
          <w:rFonts w:ascii="Times New Roman" w:hAnsi="Times New Roman" w:cs="Times New Roman"/>
          <w:sz w:val="16"/>
          <w:szCs w:val="16"/>
        </w:rPr>
        <w:br/>
        <w:t>В) налог на имущество организаций лиц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13.К федеральным налогам не относится</w:t>
      </w:r>
      <w:r w:rsidRPr="00AF4CA6">
        <w:rPr>
          <w:rFonts w:ascii="Times New Roman" w:hAnsi="Times New Roman" w:cs="Times New Roman"/>
          <w:sz w:val="16"/>
          <w:szCs w:val="16"/>
        </w:rPr>
        <w:br/>
        <w:t>А) налог на имущество организаций лиц</w:t>
      </w:r>
      <w:r w:rsidRPr="00AF4CA6">
        <w:rPr>
          <w:rFonts w:ascii="Times New Roman" w:hAnsi="Times New Roman" w:cs="Times New Roman"/>
          <w:sz w:val="16"/>
          <w:szCs w:val="16"/>
        </w:rPr>
        <w:br/>
        <w:t>Б) государственная пошлина</w:t>
      </w:r>
      <w:r w:rsidRPr="00AF4CA6">
        <w:rPr>
          <w:rFonts w:ascii="Times New Roman" w:hAnsi="Times New Roman" w:cs="Times New Roman"/>
          <w:sz w:val="16"/>
          <w:szCs w:val="16"/>
        </w:rPr>
        <w:br/>
        <w:t>В) налог на прибыль организаций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14. К специальным налоговым режимам относится: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создание оффшорных зон</w:t>
      </w:r>
      <w:r w:rsidRPr="00AF4CA6">
        <w:rPr>
          <w:rFonts w:ascii="Times New Roman" w:hAnsi="Times New Roman" w:cs="Times New Roman"/>
          <w:sz w:val="16"/>
          <w:szCs w:val="16"/>
        </w:rPr>
        <w:br/>
        <w:t>Б) предоставление инвестиционного налогового кредита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lastRenderedPageBreak/>
        <w:t>В) упрощенная система налогообложения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15.Неустранимые сомнения, противоречия и неясности актов законодательства о налогах и сборах толкуются: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А) в пользу налогоплательщика</w:t>
      </w:r>
      <w:r w:rsidRPr="00AF4CA6">
        <w:rPr>
          <w:rFonts w:ascii="Times New Roman" w:hAnsi="Times New Roman" w:cs="Times New Roman"/>
          <w:sz w:val="16"/>
          <w:szCs w:val="16"/>
        </w:rPr>
        <w:br/>
        <w:t>Б) в соответствии с письмами Федеральной налоговой службы</w:t>
      </w:r>
      <w:r w:rsidRPr="00AF4CA6">
        <w:rPr>
          <w:rFonts w:ascii="Times New Roman" w:hAnsi="Times New Roman" w:cs="Times New Roman"/>
          <w:sz w:val="16"/>
          <w:szCs w:val="16"/>
        </w:rPr>
        <w:br/>
        <w:t>В) по решению органов власти в каждом конкретном случае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16.К актам законодательства о налогах и сборах относятся</w:t>
      </w:r>
      <w:r w:rsidRPr="00AF4CA6">
        <w:rPr>
          <w:rFonts w:ascii="Times New Roman" w:hAnsi="Times New Roman" w:cs="Times New Roman"/>
          <w:sz w:val="16"/>
          <w:szCs w:val="16"/>
        </w:rPr>
        <w:br/>
        <w:t>А) приказы, методические рекомендации и письма Федеральной налоговой службы</w:t>
      </w:r>
      <w:r w:rsidRPr="00AF4CA6">
        <w:rPr>
          <w:rFonts w:ascii="Times New Roman" w:hAnsi="Times New Roman" w:cs="Times New Roman"/>
          <w:sz w:val="16"/>
          <w:szCs w:val="16"/>
        </w:rPr>
        <w:br/>
        <w:t>Б) приказы ФНС России и ФТС России</w:t>
      </w:r>
      <w:r w:rsidRPr="00AF4CA6">
        <w:rPr>
          <w:rFonts w:ascii="Times New Roman" w:hAnsi="Times New Roman" w:cs="Times New Roman"/>
          <w:sz w:val="16"/>
          <w:szCs w:val="16"/>
        </w:rPr>
        <w:br/>
        <w:t>В) федеральные законы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17.Арес на все имущество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налогопательщика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-организации </w:t>
      </w:r>
      <w:r w:rsidRPr="00AF4CA6">
        <w:rPr>
          <w:rFonts w:ascii="Times New Roman" w:hAnsi="Times New Roman" w:cs="Times New Roman"/>
          <w:sz w:val="16"/>
          <w:szCs w:val="16"/>
        </w:rPr>
        <w:br/>
        <w:t>А) не может быть наложен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br/>
        <w:t>Б) может быть наложен</w:t>
      </w:r>
      <w:r w:rsidRPr="00AF4CA6">
        <w:rPr>
          <w:rFonts w:ascii="Times New Roman" w:hAnsi="Times New Roman" w:cs="Times New Roman"/>
          <w:sz w:val="16"/>
          <w:szCs w:val="16"/>
        </w:rPr>
        <w:br/>
        <w:t>В) может быть наложен только по решению арбитражного суда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18.Налогоплательщик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и-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организации  обязаны письменно сообщить в налоговый орган об открытии и закрытии счетов:</w:t>
      </w:r>
      <w:r w:rsidRPr="00AF4CA6">
        <w:rPr>
          <w:rFonts w:ascii="Times New Roman" w:hAnsi="Times New Roman" w:cs="Times New Roman"/>
          <w:sz w:val="16"/>
          <w:szCs w:val="16"/>
        </w:rPr>
        <w:br/>
        <w:t>А) В двухнедельный срок</w:t>
      </w:r>
      <w:r w:rsidRPr="00AF4CA6">
        <w:rPr>
          <w:rFonts w:ascii="Times New Roman" w:hAnsi="Times New Roman" w:cs="Times New Roman"/>
          <w:sz w:val="16"/>
          <w:szCs w:val="16"/>
        </w:rPr>
        <w:br/>
        <w:t>Б) В пятидневный срок</w:t>
      </w:r>
      <w:r w:rsidRPr="00AF4CA6">
        <w:rPr>
          <w:rFonts w:ascii="Times New Roman" w:hAnsi="Times New Roman" w:cs="Times New Roman"/>
          <w:sz w:val="16"/>
          <w:szCs w:val="16"/>
        </w:rPr>
        <w:br/>
        <w:t>В) В десятидневный срок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19.Организации  одновременно налоговыми агентами и налогоплательщиками являться</w:t>
      </w:r>
      <w:r w:rsidRPr="00AF4CA6">
        <w:rPr>
          <w:rFonts w:ascii="Times New Roman" w:hAnsi="Times New Roman" w:cs="Times New Roman"/>
          <w:sz w:val="16"/>
          <w:szCs w:val="16"/>
        </w:rPr>
        <w:br/>
        <w:t>А) Могут</w:t>
      </w:r>
      <w:r w:rsidRPr="00AF4CA6">
        <w:rPr>
          <w:rFonts w:ascii="Times New Roman" w:hAnsi="Times New Roman" w:cs="Times New Roman"/>
          <w:sz w:val="16"/>
          <w:szCs w:val="16"/>
        </w:rPr>
        <w:br/>
        <w:t>Б) Не могут</w:t>
      </w:r>
      <w:r w:rsidRPr="00AF4CA6">
        <w:rPr>
          <w:rFonts w:ascii="Times New Roman" w:hAnsi="Times New Roman" w:cs="Times New Roman"/>
          <w:sz w:val="16"/>
          <w:szCs w:val="16"/>
        </w:rPr>
        <w:br/>
        <w:t>В) Могут в редких случаях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20.Обязанность по уплате налога или сбора прекращается: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С подачей заявления о ликвидации организации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Б) Со смертью учредителя организации </w:t>
      </w:r>
      <w:r w:rsidRPr="00AF4CA6">
        <w:rPr>
          <w:rFonts w:ascii="Times New Roman" w:hAnsi="Times New Roman" w:cs="Times New Roman"/>
          <w:sz w:val="16"/>
          <w:szCs w:val="16"/>
        </w:rPr>
        <w:br/>
        <w:t>В) С уплатой налога или сбора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21.Налоговая декларация может быть представлена в налоговый орган:</w:t>
      </w:r>
      <w:r w:rsidRPr="00AF4CA6">
        <w:rPr>
          <w:rFonts w:ascii="Times New Roman" w:hAnsi="Times New Roman" w:cs="Times New Roman"/>
          <w:sz w:val="16"/>
          <w:szCs w:val="16"/>
        </w:rPr>
        <w:br/>
        <w:t>А) Лично налогоплательщиком</w:t>
      </w:r>
      <w:r w:rsidRPr="00AF4CA6">
        <w:rPr>
          <w:rFonts w:ascii="Times New Roman" w:hAnsi="Times New Roman" w:cs="Times New Roman"/>
          <w:sz w:val="16"/>
          <w:szCs w:val="16"/>
        </w:rPr>
        <w:br/>
        <w:t>Б) По почте или лично налогоплательщиком</w:t>
      </w:r>
      <w:r w:rsidRPr="00AF4CA6">
        <w:rPr>
          <w:rFonts w:ascii="Times New Roman" w:hAnsi="Times New Roman" w:cs="Times New Roman"/>
          <w:sz w:val="16"/>
          <w:szCs w:val="16"/>
        </w:rPr>
        <w:br/>
        <w:t>В) По почте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22.Участниками налогового контроля являются: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Налоговые органы, органы государственных внебюджетных фондов и таможенные органы</w:t>
      </w:r>
      <w:r w:rsidRPr="00AF4CA6">
        <w:rPr>
          <w:rFonts w:ascii="Times New Roman" w:hAnsi="Times New Roman" w:cs="Times New Roman"/>
          <w:sz w:val="16"/>
          <w:szCs w:val="16"/>
        </w:rPr>
        <w:br/>
        <w:t>Б) Налоговые органы и органы государственных внебюджетных фондов</w:t>
      </w:r>
      <w:r w:rsidRPr="00AF4CA6">
        <w:rPr>
          <w:rFonts w:ascii="Times New Roman" w:hAnsi="Times New Roman" w:cs="Times New Roman"/>
          <w:sz w:val="16"/>
          <w:szCs w:val="16"/>
        </w:rPr>
        <w:br/>
        <w:t>В) Налоговые органы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23.Налоговая проверка может проводиться: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За три  года деятельности, предшествовавшие году проверки, за исключением случаев повторной выездной проверки</w:t>
      </w:r>
      <w:r w:rsidRPr="00AF4CA6">
        <w:rPr>
          <w:rFonts w:ascii="Times New Roman" w:hAnsi="Times New Roman" w:cs="Times New Roman"/>
          <w:sz w:val="16"/>
          <w:szCs w:val="16"/>
        </w:rPr>
        <w:br/>
        <w:t>Б) За три  года деятельности, за исключением случаев проверки в связи с реорганизацией или ликвидацией налогоплательщика</w:t>
      </w:r>
      <w:r w:rsidRPr="00AF4CA6">
        <w:rPr>
          <w:rFonts w:ascii="Times New Roman" w:hAnsi="Times New Roman" w:cs="Times New Roman"/>
          <w:sz w:val="16"/>
          <w:szCs w:val="16"/>
        </w:rPr>
        <w:br/>
        <w:t>В) За три календарных года деятельности налогоплательщика, предшествовавшие году проведения проверки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24.Камеральные налоговые проверки проводятся уполномоченными должностными лицами:</w:t>
      </w:r>
      <w:r w:rsidRPr="00AF4CA6">
        <w:rPr>
          <w:rFonts w:ascii="Times New Roman" w:hAnsi="Times New Roman" w:cs="Times New Roman"/>
          <w:sz w:val="16"/>
          <w:szCs w:val="16"/>
        </w:rPr>
        <w:br/>
        <w:t>А) На основании уведомления налогоплательщика</w:t>
      </w:r>
      <w:r w:rsidRPr="00AF4CA6">
        <w:rPr>
          <w:rFonts w:ascii="Times New Roman" w:hAnsi="Times New Roman" w:cs="Times New Roman"/>
          <w:sz w:val="16"/>
          <w:szCs w:val="16"/>
        </w:rPr>
        <w:br/>
        <w:t>Б) На основании решения руководителя налогового органа</w:t>
      </w:r>
      <w:r w:rsidRPr="00AF4CA6">
        <w:rPr>
          <w:rFonts w:ascii="Times New Roman" w:hAnsi="Times New Roman" w:cs="Times New Roman"/>
          <w:sz w:val="16"/>
          <w:szCs w:val="16"/>
        </w:rPr>
        <w:br/>
        <w:t>В) Без специального решения руководителя налогового органа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25.Физическое лицо может быть привлечено к налоговой ответственности:</w:t>
      </w:r>
      <w:r w:rsidRPr="00AF4CA6">
        <w:rPr>
          <w:rFonts w:ascii="Times New Roman" w:hAnsi="Times New Roman" w:cs="Times New Roman"/>
          <w:sz w:val="16"/>
          <w:szCs w:val="16"/>
        </w:rPr>
        <w:br/>
        <w:t>А) С восемнадцатилетнего возраста</w:t>
      </w:r>
      <w:r w:rsidRPr="00AF4CA6">
        <w:rPr>
          <w:rFonts w:ascii="Times New Roman" w:hAnsi="Times New Roman" w:cs="Times New Roman"/>
          <w:sz w:val="16"/>
          <w:szCs w:val="16"/>
        </w:rPr>
        <w:br/>
        <w:t>Б) С шестнадцатилетнего возраста</w:t>
      </w:r>
      <w:r w:rsidRPr="00AF4CA6">
        <w:rPr>
          <w:rFonts w:ascii="Times New Roman" w:hAnsi="Times New Roman" w:cs="Times New Roman"/>
          <w:sz w:val="16"/>
          <w:szCs w:val="16"/>
        </w:rPr>
        <w:br/>
        <w:t>В) С четырнадцатилетнего возраста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26.Обстоятельствами, исключающими вину в совершении налогового правонарушения, признаются: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Выполнение налогоплательщиком или налоговым агентом разъяснений по вопросам применения налогового законодательства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Б) Совершение налогового правонарушения физическим лицом, которое  не могло представить в  срок декларации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в следствии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болезни</w:t>
      </w:r>
      <w:r w:rsidRPr="00AF4CA6">
        <w:rPr>
          <w:rFonts w:ascii="Times New Roman" w:hAnsi="Times New Roman" w:cs="Times New Roman"/>
          <w:sz w:val="16"/>
          <w:szCs w:val="16"/>
        </w:rPr>
        <w:br/>
        <w:t>В) Совершение деяния, содержащего признаки налогового правонарушения, вследствие стихийного бедствия или других ЧП.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27.Плательщика налога на добавленную стоимость – это (возможно 2 ответа)</w:t>
      </w:r>
      <w:r w:rsidRPr="00AF4CA6">
        <w:rPr>
          <w:rFonts w:ascii="Times New Roman" w:hAnsi="Times New Roman" w:cs="Times New Roman"/>
          <w:sz w:val="16"/>
          <w:szCs w:val="16"/>
        </w:rPr>
        <w:br/>
        <w:t>А) организации независимо от форм собственности, имеющие статус юридического лица. Осуществляющие производственную и коммерческую деятельность</w:t>
      </w:r>
      <w:r w:rsidRPr="00AF4CA6">
        <w:rPr>
          <w:rFonts w:ascii="Times New Roman" w:hAnsi="Times New Roman" w:cs="Times New Roman"/>
          <w:sz w:val="16"/>
          <w:szCs w:val="16"/>
        </w:rPr>
        <w:br/>
        <w:t>Б) лица, использующие наемный труд</w:t>
      </w:r>
      <w:r w:rsidRPr="00AF4CA6">
        <w:rPr>
          <w:rFonts w:ascii="Times New Roman" w:hAnsi="Times New Roman" w:cs="Times New Roman"/>
          <w:sz w:val="16"/>
          <w:szCs w:val="16"/>
        </w:rPr>
        <w:br/>
        <w:t>В) лица, зарегистрированные в качестве индивидуальных предпринимателей, Осуществляющие производственную и коммерческую деятельность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28.Налогооблагаемой базой для исчисления НДС по импортным подакцизным товарам является: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Таможенная стоимость + таможенная пошлина + акциз</w:t>
      </w:r>
      <w:r w:rsidRPr="00AF4CA6">
        <w:rPr>
          <w:rFonts w:ascii="Times New Roman" w:hAnsi="Times New Roman" w:cs="Times New Roman"/>
          <w:sz w:val="16"/>
          <w:szCs w:val="16"/>
        </w:rPr>
        <w:br/>
        <w:t>Б) Таможенная стоимость</w:t>
      </w:r>
      <w:r w:rsidRPr="00AF4CA6">
        <w:rPr>
          <w:rFonts w:ascii="Times New Roman" w:hAnsi="Times New Roman" w:cs="Times New Roman"/>
          <w:sz w:val="16"/>
          <w:szCs w:val="16"/>
        </w:rPr>
        <w:br/>
        <w:t>В) Таможенная стоимость + акциз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29.По операциям, облагаемым по ставке 0%, суммы входящего НДС, уплаченные по товарам (работам, услугам):</w:t>
      </w:r>
      <w:r w:rsidRPr="00AF4CA6">
        <w:rPr>
          <w:rFonts w:ascii="Times New Roman" w:hAnsi="Times New Roman" w:cs="Times New Roman"/>
          <w:sz w:val="16"/>
          <w:szCs w:val="16"/>
        </w:rPr>
        <w:br/>
        <w:t>А) Подлежат вычету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lastRenderedPageBreak/>
        <w:t>Б) Не подлежи вычету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В) Подлежит вычету в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размере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не превышающем 50%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30.НДС уплачивается: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А) ежемесячно</w:t>
      </w:r>
      <w:r w:rsidRPr="00AF4CA6">
        <w:rPr>
          <w:rFonts w:ascii="Times New Roman" w:hAnsi="Times New Roman" w:cs="Times New Roman"/>
          <w:sz w:val="16"/>
          <w:szCs w:val="16"/>
        </w:rPr>
        <w:br/>
        <w:t>Б) ежеквартально</w:t>
      </w:r>
      <w:r w:rsidRPr="00AF4CA6">
        <w:rPr>
          <w:rFonts w:ascii="Times New Roman" w:hAnsi="Times New Roman" w:cs="Times New Roman"/>
          <w:sz w:val="16"/>
          <w:szCs w:val="16"/>
        </w:rPr>
        <w:br/>
        <w:t>В) ежемесячно ли ежеквартально в зависимости от суммы выручки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31.Налог на добавленную стоимость (НДС) – это форма изъятия в бюджет части  (возможно 2 ответа)</w:t>
      </w:r>
      <w:r w:rsidRPr="00AF4CA6">
        <w:rPr>
          <w:rFonts w:ascii="Times New Roman" w:hAnsi="Times New Roman" w:cs="Times New Roman"/>
          <w:sz w:val="16"/>
          <w:szCs w:val="16"/>
        </w:rPr>
        <w:br/>
        <w:t>А) разницы между стоимостью реализованных товаров  и стоимостью затрат, отнесенных на издержки</w:t>
      </w:r>
      <w:r w:rsidRPr="00AF4CA6">
        <w:rPr>
          <w:rFonts w:ascii="Times New Roman" w:hAnsi="Times New Roman" w:cs="Times New Roman"/>
          <w:sz w:val="16"/>
          <w:szCs w:val="16"/>
        </w:rPr>
        <w:br/>
        <w:t>Б) прибыли, создаваемой на стадии реализации продукции</w:t>
      </w:r>
      <w:r w:rsidRPr="00AF4CA6">
        <w:rPr>
          <w:rFonts w:ascii="Times New Roman" w:hAnsi="Times New Roman" w:cs="Times New Roman"/>
          <w:sz w:val="16"/>
          <w:szCs w:val="16"/>
        </w:rPr>
        <w:br/>
        <w:t>В) выручки предприятия, полученной от реализации товаров, работ, услуг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32.По подакцизным товарам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, в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которых установлены твердые ставки, налоговая база определяется: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Как стоимость реализованных подакцизных товаров</w:t>
      </w:r>
      <w:r w:rsidRPr="00AF4CA6">
        <w:rPr>
          <w:rFonts w:ascii="Times New Roman" w:hAnsi="Times New Roman" w:cs="Times New Roman"/>
          <w:sz w:val="16"/>
          <w:szCs w:val="16"/>
        </w:rPr>
        <w:br/>
        <w:t>Б) Как объем реализованных подакцизных товаров в натуральном выражении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33.К каким видам налогов относятся акцизы?</w:t>
      </w:r>
      <w:r w:rsidRPr="00AF4CA6">
        <w:rPr>
          <w:rFonts w:ascii="Times New Roman" w:hAnsi="Times New Roman" w:cs="Times New Roman"/>
          <w:sz w:val="16"/>
          <w:szCs w:val="16"/>
        </w:rPr>
        <w:br/>
        <w:t>А) Региональным прямым</w:t>
      </w:r>
      <w:r w:rsidRPr="00AF4CA6">
        <w:rPr>
          <w:rFonts w:ascii="Times New Roman" w:hAnsi="Times New Roman" w:cs="Times New Roman"/>
          <w:sz w:val="16"/>
          <w:szCs w:val="16"/>
        </w:rPr>
        <w:br/>
        <w:t>Б) Региональным косвенным</w:t>
      </w:r>
      <w:r w:rsidRPr="00AF4CA6">
        <w:rPr>
          <w:rFonts w:ascii="Times New Roman" w:hAnsi="Times New Roman" w:cs="Times New Roman"/>
          <w:sz w:val="16"/>
          <w:szCs w:val="16"/>
        </w:rPr>
        <w:br/>
        <w:t>В) Федеральным косвенным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34.Налогоплательщиками акцизов являются: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А) Организации и индивидуальные предприниматели, а также лица, признаваемые налогоплательщиками в связи  с перемещением товаров через таможенную границу РФ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Б) Организации, в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>. перемещающие товары через таможенную границу РФ</w:t>
      </w:r>
      <w:r w:rsidRPr="00AF4CA6">
        <w:rPr>
          <w:rFonts w:ascii="Times New Roman" w:hAnsi="Times New Roman" w:cs="Times New Roman"/>
          <w:sz w:val="16"/>
          <w:szCs w:val="16"/>
        </w:rPr>
        <w:br/>
        <w:t>В) Организации, реализующие подакцизные товары на территории РФ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35.Налоговый период для налогоплательщиков акцизов устанавливается как</w:t>
      </w:r>
      <w:r w:rsidRPr="00AF4CA6">
        <w:rPr>
          <w:rFonts w:ascii="Times New Roman" w:hAnsi="Times New Roman" w:cs="Times New Roman"/>
          <w:sz w:val="16"/>
          <w:szCs w:val="16"/>
        </w:rPr>
        <w:br/>
        <w:t>А) Календарный месяц</w:t>
      </w:r>
      <w:r w:rsidRPr="00AF4CA6">
        <w:rPr>
          <w:rFonts w:ascii="Times New Roman" w:hAnsi="Times New Roman" w:cs="Times New Roman"/>
          <w:sz w:val="16"/>
          <w:szCs w:val="16"/>
        </w:rPr>
        <w:br/>
        <w:t>Б) Квартал</w:t>
      </w:r>
      <w:r w:rsidRPr="00AF4CA6">
        <w:rPr>
          <w:rFonts w:ascii="Times New Roman" w:hAnsi="Times New Roman" w:cs="Times New Roman"/>
          <w:sz w:val="16"/>
          <w:szCs w:val="16"/>
        </w:rPr>
        <w:br/>
        <w:t>В) Месяц или квартал в зависимости от суммы выручки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36.Не являются плательщиками налога на прибыль:</w:t>
      </w:r>
      <w:r w:rsidRPr="00AF4CA6">
        <w:rPr>
          <w:rFonts w:ascii="Times New Roman" w:hAnsi="Times New Roman" w:cs="Times New Roman"/>
          <w:sz w:val="16"/>
          <w:szCs w:val="16"/>
        </w:rPr>
        <w:br/>
        <w:t>А) Государственные унитарные предприятия</w:t>
      </w:r>
      <w:r w:rsidRPr="00AF4CA6">
        <w:rPr>
          <w:rFonts w:ascii="Times New Roman" w:hAnsi="Times New Roman" w:cs="Times New Roman"/>
          <w:sz w:val="16"/>
          <w:szCs w:val="16"/>
        </w:rPr>
        <w:br/>
        <w:t>Б) Организации и индивидуальные предприниматели, применяющие упрощенную систему налогообложения</w:t>
      </w:r>
      <w:r w:rsidRPr="00AF4CA6">
        <w:rPr>
          <w:rFonts w:ascii="Times New Roman" w:hAnsi="Times New Roman" w:cs="Times New Roman"/>
          <w:sz w:val="16"/>
          <w:szCs w:val="16"/>
        </w:rPr>
        <w:br/>
        <w:t>В) Государственные образовательные учреждения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37.Налоговые вычеты применяются при исчислении налоговой базы по налогу на доходы физических лиц:</w:t>
      </w:r>
      <w:r w:rsidRPr="00AF4CA6">
        <w:rPr>
          <w:rFonts w:ascii="Times New Roman" w:hAnsi="Times New Roman" w:cs="Times New Roman"/>
          <w:sz w:val="16"/>
          <w:szCs w:val="16"/>
        </w:rPr>
        <w:br/>
        <w:t>А) Только в части совокупного дохода, не превышающего 50 000 рублей</w:t>
      </w:r>
      <w:r w:rsidRPr="00AF4CA6">
        <w:rPr>
          <w:rFonts w:ascii="Times New Roman" w:hAnsi="Times New Roman" w:cs="Times New Roman"/>
          <w:sz w:val="16"/>
          <w:szCs w:val="16"/>
        </w:rPr>
        <w:br/>
        <w:t>Б) Ко всему совокупному доходу физического лица, независимо от применяемых налоговых ставок</w:t>
      </w:r>
      <w:r w:rsidRPr="00AF4CA6">
        <w:rPr>
          <w:rFonts w:ascii="Times New Roman" w:hAnsi="Times New Roman" w:cs="Times New Roman"/>
          <w:sz w:val="16"/>
          <w:szCs w:val="16"/>
        </w:rPr>
        <w:br/>
        <w:t>В) Только в отношении доходов облагаемых по ставке 13%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38.В отношении дивидендов от долевого участия в деятельности организации ставка  НДФЛ  установлена в размере:</w:t>
      </w:r>
      <w:r w:rsidRPr="00AF4CA6">
        <w:rPr>
          <w:rFonts w:ascii="Times New Roman" w:hAnsi="Times New Roman" w:cs="Times New Roman"/>
          <w:sz w:val="16"/>
          <w:szCs w:val="16"/>
        </w:rPr>
        <w:br/>
        <w:t>А) 9%</w:t>
      </w:r>
      <w:r w:rsidRPr="00AF4CA6">
        <w:rPr>
          <w:rFonts w:ascii="Times New Roman" w:hAnsi="Times New Roman" w:cs="Times New Roman"/>
          <w:sz w:val="16"/>
          <w:szCs w:val="16"/>
        </w:rPr>
        <w:br/>
        <w:t>Б) 13%</w:t>
      </w:r>
      <w:r w:rsidRPr="00AF4CA6">
        <w:rPr>
          <w:rFonts w:ascii="Times New Roman" w:hAnsi="Times New Roman" w:cs="Times New Roman"/>
          <w:sz w:val="16"/>
          <w:szCs w:val="16"/>
        </w:rPr>
        <w:br/>
        <w:t>В) 35%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39.Социальные налоговые вычеты предоставляются: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По окончании налогового периода на основании документов, подтверждающих фактически произведенные расходы</w:t>
      </w:r>
      <w:r w:rsidRPr="00AF4CA6">
        <w:rPr>
          <w:rFonts w:ascii="Times New Roman" w:hAnsi="Times New Roman" w:cs="Times New Roman"/>
          <w:sz w:val="16"/>
          <w:szCs w:val="16"/>
        </w:rPr>
        <w:br/>
        <w:t>Б) В любой момент налогового периода на основании документов, подтверждающих фактически произведенные расходы</w:t>
      </w:r>
      <w:r w:rsidRPr="00AF4CA6">
        <w:rPr>
          <w:rFonts w:ascii="Times New Roman" w:hAnsi="Times New Roman" w:cs="Times New Roman"/>
          <w:sz w:val="16"/>
          <w:szCs w:val="16"/>
        </w:rPr>
        <w:br/>
        <w:t>В) По окончании налогового периода на основании письменного заявления налогоплательщика при подаче налоговой декларации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40.Налоговой базой по земельному налогу является:</w:t>
      </w:r>
      <w:r w:rsidRPr="00AF4CA6">
        <w:rPr>
          <w:rFonts w:ascii="Times New Roman" w:hAnsi="Times New Roman" w:cs="Times New Roman"/>
          <w:sz w:val="16"/>
          <w:szCs w:val="16"/>
        </w:rPr>
        <w:br/>
        <w:t>а) площадь земельных участков;</w:t>
      </w:r>
      <w:r w:rsidRPr="00AF4CA6">
        <w:rPr>
          <w:rFonts w:ascii="Times New Roman" w:hAnsi="Times New Roman" w:cs="Times New Roman"/>
          <w:sz w:val="16"/>
          <w:szCs w:val="16"/>
        </w:rPr>
        <w:br/>
        <w:t>б) рыночная стоимость земельных участков;</w:t>
      </w:r>
      <w:r w:rsidRPr="00AF4CA6">
        <w:rPr>
          <w:rFonts w:ascii="Times New Roman" w:hAnsi="Times New Roman" w:cs="Times New Roman"/>
          <w:sz w:val="16"/>
          <w:szCs w:val="16"/>
        </w:rPr>
        <w:br/>
        <w:t>в) кадастровая стоимость земельных участков.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41.Налогоплательщик имеет право перейти на УСН, если средняя численность его работников не превышает:</w:t>
      </w:r>
      <w:r w:rsidRPr="00AF4CA6">
        <w:rPr>
          <w:rFonts w:ascii="Times New Roman" w:hAnsi="Times New Roman" w:cs="Times New Roman"/>
          <w:sz w:val="16"/>
          <w:szCs w:val="16"/>
        </w:rPr>
        <w:br/>
        <w:t>а) 150 человек;</w:t>
      </w:r>
      <w:r w:rsidRPr="00AF4CA6">
        <w:rPr>
          <w:rFonts w:ascii="Times New Roman" w:hAnsi="Times New Roman" w:cs="Times New Roman"/>
          <w:sz w:val="16"/>
          <w:szCs w:val="16"/>
        </w:rPr>
        <w:br/>
        <w:t>б) 250 человек;</w:t>
      </w:r>
      <w:r w:rsidRPr="00AF4CA6">
        <w:rPr>
          <w:rFonts w:ascii="Times New Roman" w:hAnsi="Times New Roman" w:cs="Times New Roman"/>
          <w:sz w:val="16"/>
          <w:szCs w:val="16"/>
        </w:rPr>
        <w:br/>
        <w:t>в) 100 человек.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42.Кто из указанных субъектов является плательщиком налога на имущество организации?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А) Предприятия, учреждения, организации, в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>. бюджетные</w:t>
      </w:r>
      <w:r w:rsidRPr="00AF4CA6">
        <w:rPr>
          <w:rFonts w:ascii="Times New Roman" w:hAnsi="Times New Roman" w:cs="Times New Roman"/>
          <w:sz w:val="16"/>
          <w:szCs w:val="16"/>
        </w:rPr>
        <w:br/>
        <w:t>Б) Предприятия, учреждения, организации, физические лица</w:t>
      </w:r>
      <w:r w:rsidRPr="00AF4CA6">
        <w:rPr>
          <w:rFonts w:ascii="Times New Roman" w:hAnsi="Times New Roman" w:cs="Times New Roman"/>
          <w:sz w:val="16"/>
          <w:szCs w:val="16"/>
        </w:rPr>
        <w:br/>
        <w:t>В) Российские организации, а также иностранные организации, имеющие недвижимое имущество на территории РФ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43.Плательщиками единого налога на вмененный доход для отдельных видов деятельности являются предприниматели:</w:t>
      </w:r>
      <w:r w:rsidRPr="00AF4CA6">
        <w:rPr>
          <w:rFonts w:ascii="Times New Roman" w:hAnsi="Times New Roman" w:cs="Times New Roman"/>
          <w:sz w:val="16"/>
          <w:szCs w:val="16"/>
        </w:rPr>
        <w:br/>
        <w:t>А) Осуществляющие деятельность в сфере розничной торговли</w:t>
      </w:r>
      <w:r w:rsidRPr="00AF4CA6">
        <w:rPr>
          <w:rFonts w:ascii="Times New Roman" w:hAnsi="Times New Roman" w:cs="Times New Roman"/>
          <w:sz w:val="16"/>
          <w:szCs w:val="16"/>
        </w:rPr>
        <w:br/>
        <w:t>Б) Осуществляющие деятельность в сфере аудиторской деятельности</w:t>
      </w:r>
      <w:r w:rsidRPr="00AF4CA6">
        <w:rPr>
          <w:rFonts w:ascii="Times New Roman" w:hAnsi="Times New Roman" w:cs="Times New Roman"/>
          <w:sz w:val="16"/>
          <w:szCs w:val="16"/>
        </w:rPr>
        <w:br/>
        <w:t>В) Осуществляющие деятельность в сфере здравоохранения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44.Земельный налог исчисляется исходя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из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>:</w:t>
      </w:r>
      <w:r w:rsidRPr="00AF4CA6">
        <w:rPr>
          <w:rFonts w:ascii="Times New Roman" w:hAnsi="Times New Roman" w:cs="Times New Roman"/>
          <w:sz w:val="16"/>
          <w:szCs w:val="16"/>
        </w:rPr>
        <w:br/>
        <w:t>А) Площади земли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lastRenderedPageBreak/>
        <w:t xml:space="preserve">Б) Стоимости земельного участка </w:t>
      </w:r>
      <w:r w:rsidRPr="00AF4CA6">
        <w:rPr>
          <w:rFonts w:ascii="Times New Roman" w:hAnsi="Times New Roman" w:cs="Times New Roman"/>
          <w:sz w:val="16"/>
          <w:szCs w:val="16"/>
        </w:rPr>
        <w:br/>
        <w:t>В) Кадастровой стоимости земельных участков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45.Что является объектом  для налогообложения единым налогом в упрощенной системе налогообложения?</w:t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А) Доходы или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доходы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уменьшенные на величину расходов</w:t>
      </w:r>
      <w:r w:rsidRPr="00AF4CA6">
        <w:rPr>
          <w:rFonts w:ascii="Times New Roman" w:hAnsi="Times New Roman" w:cs="Times New Roman"/>
          <w:sz w:val="16"/>
          <w:szCs w:val="16"/>
        </w:rPr>
        <w:br/>
        <w:t>Б) Только совокупный доход, полученный за отчетный период</w:t>
      </w:r>
      <w:r w:rsidRPr="00AF4CA6">
        <w:rPr>
          <w:rFonts w:ascii="Times New Roman" w:hAnsi="Times New Roman" w:cs="Times New Roman"/>
          <w:sz w:val="16"/>
          <w:szCs w:val="16"/>
        </w:rPr>
        <w:br/>
        <w:t>В) Только валовая выручка, полученная за отчетный период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Вопросы оцениваемые на 5 баллов: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46.Иностранная фирма по договору с российской организацией, расположенной в г. Москве, предоставила консультационные услуги по вопросу финансовых инвестиций. Стоимость по договору – 100 000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 и была оплачена российской компанией со своего расчетного счета. Необходимо определить сумму НДС, подлежащую уплате в бюджет и указать налогоплательщика.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Ответ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>:___________________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47.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Какой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из вариантов раздела продукции предусматривает для инвестора уплату меньшего числа налогов:</w:t>
      </w:r>
      <w:r w:rsidRPr="00AF4CA6">
        <w:rPr>
          <w:rFonts w:ascii="Times New Roman" w:hAnsi="Times New Roman" w:cs="Times New Roman"/>
          <w:sz w:val="16"/>
          <w:szCs w:val="16"/>
        </w:rPr>
        <w:br/>
        <w:t>_________________________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>48.Организация выпускает подакцизный товар. Себестоимость производства – 340 руб. Организация рассчитывает получить прибыль в объеме не менее 15% от себестоимости. Ставка акциза – 6 руб. с единицы товара. Необходимо определить минимальную отпускную цену с учетом акциза и НДС.</w:t>
      </w:r>
      <w:r w:rsidRPr="00AF4CA6">
        <w:rPr>
          <w:rFonts w:ascii="Times New Roman" w:hAnsi="Times New Roman" w:cs="Times New Roman"/>
          <w:sz w:val="16"/>
          <w:szCs w:val="16"/>
        </w:rPr>
        <w:br/>
        <w:t>Ответ:___________________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49.Предприятие, производящие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медкаменты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, получило прибыль от их реализации в 2009 году 140 000 руб., себестоимость реализуемой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продкции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 составила 65 000 руб., На финансирование капитальных вложений производственного назначения было направленно 6 000 руб. в благотворительные фонды – 4000 руб. Необходимо определить сумму налога на прибыль в 2009 году.</w:t>
      </w:r>
      <w:r w:rsidRPr="00AF4CA6">
        <w:rPr>
          <w:rFonts w:ascii="Times New Roman" w:hAnsi="Times New Roman" w:cs="Times New Roman"/>
          <w:sz w:val="16"/>
          <w:szCs w:val="16"/>
        </w:rPr>
        <w:br/>
        <w:t>Ответ:___________________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Вопрос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оцениваемый на 10 баллов:</w:t>
      </w:r>
      <w:r w:rsidRPr="00AF4CA6">
        <w:rPr>
          <w:rFonts w:ascii="Times New Roman" w:hAnsi="Times New Roman" w:cs="Times New Roman"/>
          <w:sz w:val="16"/>
          <w:szCs w:val="16"/>
        </w:rPr>
        <w:br/>
      </w:r>
      <w:r w:rsidRPr="00AF4CA6">
        <w:rPr>
          <w:rFonts w:ascii="Times New Roman" w:hAnsi="Times New Roman" w:cs="Times New Roman"/>
          <w:sz w:val="16"/>
          <w:szCs w:val="16"/>
        </w:rPr>
        <w:br/>
        <w:t xml:space="preserve">50.Работник имеет сына-студента дневной формы обучения в возрасте 20 лет. В прошлом году он оплатил за обучение сына 25 000 руб. и за лечение матери в больнице 12 000 руб. Общий доход за прошлый год составил 143 000 </w:t>
      </w:r>
      <w:proofErr w:type="spellStart"/>
      <w:r w:rsidRPr="00AF4CA6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AF4CA6">
        <w:rPr>
          <w:rFonts w:ascii="Times New Roman" w:hAnsi="Times New Roman" w:cs="Times New Roman"/>
          <w:sz w:val="16"/>
          <w:szCs w:val="16"/>
        </w:rPr>
        <w:t xml:space="preserve">, из них зарплата 138 000 (равная в каждом месяце) и материальная помощь в размере 5 000 руб. Необходимо определить сумму налоговых вычетов по НДФЛ и сумму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налога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удержанную у налогоплательщика и сумму </w:t>
      </w:r>
      <w:proofErr w:type="gramStart"/>
      <w:r w:rsidRPr="00AF4CA6">
        <w:rPr>
          <w:rFonts w:ascii="Times New Roman" w:hAnsi="Times New Roman" w:cs="Times New Roman"/>
          <w:sz w:val="16"/>
          <w:szCs w:val="16"/>
        </w:rPr>
        <w:t>налога</w:t>
      </w:r>
      <w:proofErr w:type="gramEnd"/>
      <w:r w:rsidRPr="00AF4CA6">
        <w:rPr>
          <w:rFonts w:ascii="Times New Roman" w:hAnsi="Times New Roman" w:cs="Times New Roman"/>
          <w:sz w:val="16"/>
          <w:szCs w:val="16"/>
        </w:rPr>
        <w:t xml:space="preserve"> подлежащую возврату в случае подачи декларации</w:t>
      </w:r>
      <w:r w:rsidRPr="00AF4CA6">
        <w:rPr>
          <w:rFonts w:ascii="Times New Roman" w:hAnsi="Times New Roman" w:cs="Times New Roman"/>
          <w:sz w:val="16"/>
          <w:szCs w:val="16"/>
        </w:rPr>
        <w:br/>
        <w:t>Ответ:___________________</w:t>
      </w:r>
    </w:p>
    <w:p w:rsidR="00AF4CA6" w:rsidRPr="00AF4CA6" w:rsidRDefault="00AF4CA6" w:rsidP="00AF4CA6">
      <w:pPr>
        <w:pStyle w:val="a5"/>
        <w:ind w:left="0"/>
        <w:rPr>
          <w:rFonts w:ascii="Times New Roman" w:hAnsi="Times New Roman" w:cs="Times New Roman"/>
          <w:b/>
        </w:rPr>
      </w:pPr>
    </w:p>
    <w:p w:rsidR="0078526E" w:rsidRDefault="0078526E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787BF6">
        <w:rPr>
          <w:rFonts w:ascii="Times New Roman" w:hAnsi="Times New Roman" w:cs="Times New Roman"/>
          <w:b/>
        </w:rPr>
        <w:t>3.2. Вопросы для самопроверки</w:t>
      </w:r>
    </w:p>
    <w:p w:rsidR="006E72DD" w:rsidRPr="00AF4CA6" w:rsidRDefault="00DA3228" w:rsidP="00787BF6">
      <w:pPr>
        <w:pStyle w:val="a5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Pr="00AF4CA6">
        <w:rPr>
          <w:rFonts w:ascii="Times New Roman" w:hAnsi="Times New Roman" w:cs="Times New Roman"/>
          <w:sz w:val="20"/>
          <w:szCs w:val="20"/>
        </w:rPr>
        <w:t xml:space="preserve">1. Налоговая система РФ. </w:t>
      </w:r>
      <w:r w:rsidRPr="00AF4CA6">
        <w:rPr>
          <w:rFonts w:ascii="Times New Roman" w:hAnsi="Times New Roman" w:cs="Times New Roman"/>
          <w:sz w:val="20"/>
          <w:szCs w:val="20"/>
        </w:rPr>
        <w:br/>
        <w:t>2</w:t>
      </w:r>
      <w:r w:rsidR="00AF4CA6" w:rsidRPr="00AF4CA6">
        <w:rPr>
          <w:rFonts w:ascii="Times New Roman" w:hAnsi="Times New Roman" w:cs="Times New Roman"/>
          <w:sz w:val="20"/>
          <w:szCs w:val="20"/>
        </w:rPr>
        <w:t>.</w:t>
      </w:r>
      <w:r w:rsidRPr="00AF4CA6">
        <w:rPr>
          <w:rFonts w:ascii="Times New Roman" w:hAnsi="Times New Roman" w:cs="Times New Roman"/>
          <w:sz w:val="20"/>
          <w:szCs w:val="20"/>
        </w:rPr>
        <w:t xml:space="preserve"> Элементы налогообложения, их характеристика.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3. Принципы налогообложения.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4. Права и обязанности налоговых органов.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5. Права и обязанности налогоплательщиков и налоговых агентов.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6. Налоговый контроль. Камеральные и выездные налоговые проверки.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7. Способы обеспечения исполнения обязанностей по уплате налогов и сборов.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8. Сущность и порядок исчисления и уплаты НДС.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9. Сущность и порядок исчисления акцизов.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10. Сущность и порядок исчисления налога на доходы физических лиц.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11. Порядок применения стандартных и социальных вычетов при исчислении налога на доходы физических лиц.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12.Порядок применения имущественных и профессиональных вычетов при исчислении налога на доходы физических лиц.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13.Сущность и порядок исчисления единого социального налога.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14.Сущность и порядок исчисления налога на имущество организации.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15. Сущность и порядок исчисления земельного налога.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16. Сущность и порядок исчисления транспортного налога.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17.Государственная пошлина.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18. Сущность и порядок исчисления водного налога.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19.Порядок исчисления сбора за пользование объектами животного мира и водных биологических ресурсов.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20. Сущность и порядок исчисления налога на прибыль.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21.Изменение срока уплаты налога.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22. Требование об уплате налогов и сборов.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23. Налоги как инструмент бюджетного регулирования, их экономическая сущность.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24. Значение и функции налогообложения. </w:t>
      </w:r>
      <w:r w:rsidRPr="00AF4CA6">
        <w:rPr>
          <w:rFonts w:ascii="Times New Roman" w:hAnsi="Times New Roman" w:cs="Times New Roman"/>
          <w:sz w:val="20"/>
          <w:szCs w:val="20"/>
        </w:rPr>
        <w:br/>
        <w:t>25.Единый сельскохозяйственный нало</w:t>
      </w:r>
      <w:r w:rsidR="00AF4CA6">
        <w:rPr>
          <w:rFonts w:ascii="Times New Roman" w:hAnsi="Times New Roman" w:cs="Times New Roman"/>
          <w:sz w:val="20"/>
          <w:szCs w:val="20"/>
        </w:rPr>
        <w:t xml:space="preserve">г. </w:t>
      </w:r>
      <w:r w:rsidR="00AF4CA6">
        <w:rPr>
          <w:rFonts w:ascii="Times New Roman" w:hAnsi="Times New Roman" w:cs="Times New Roman"/>
          <w:sz w:val="20"/>
          <w:szCs w:val="20"/>
        </w:rPr>
        <w:br/>
        <w:t>26.Единый налог на вмененны</w:t>
      </w:r>
      <w:r w:rsidRPr="00AF4CA6">
        <w:rPr>
          <w:rFonts w:ascii="Times New Roman" w:hAnsi="Times New Roman" w:cs="Times New Roman"/>
          <w:sz w:val="20"/>
          <w:szCs w:val="20"/>
        </w:rPr>
        <w:t xml:space="preserve">й доход.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27. Упрощенная система налогообложения. </w:t>
      </w:r>
      <w:r w:rsidRPr="00AF4CA6">
        <w:rPr>
          <w:rFonts w:ascii="Times New Roman" w:hAnsi="Times New Roman" w:cs="Times New Roman"/>
          <w:sz w:val="20"/>
          <w:szCs w:val="20"/>
        </w:rPr>
        <w:br/>
      </w:r>
      <w:r w:rsidRPr="00AF4CA6">
        <w:rPr>
          <w:rFonts w:ascii="Times New Roman" w:hAnsi="Times New Roman" w:cs="Times New Roman"/>
          <w:sz w:val="20"/>
          <w:szCs w:val="20"/>
        </w:rPr>
        <w:lastRenderedPageBreak/>
        <w:t xml:space="preserve">28 Виды налогов и сборов. </w:t>
      </w:r>
      <w:r w:rsidRPr="00AF4CA6">
        <w:rPr>
          <w:rFonts w:ascii="Times New Roman" w:hAnsi="Times New Roman" w:cs="Times New Roman"/>
          <w:sz w:val="20"/>
          <w:szCs w:val="20"/>
        </w:rPr>
        <w:br/>
        <w:t xml:space="preserve">29. Изменение срока уплаты налога и сбора. </w:t>
      </w:r>
      <w:r w:rsidRPr="00AF4CA6">
        <w:rPr>
          <w:rFonts w:ascii="Times New Roman" w:hAnsi="Times New Roman" w:cs="Times New Roman"/>
          <w:sz w:val="20"/>
          <w:szCs w:val="20"/>
        </w:rPr>
        <w:br/>
        <w:t>30.Налог на игорный бизнес.</w:t>
      </w:r>
    </w:p>
    <w:p w:rsidR="00DA3228" w:rsidRPr="00152E3D" w:rsidRDefault="00DA3228" w:rsidP="00787BF6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5B5385" w:rsidRPr="00433401" w:rsidRDefault="005B5385" w:rsidP="005B538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401">
        <w:rPr>
          <w:rFonts w:ascii="Times New Roman" w:hAnsi="Times New Roman" w:cs="Times New Roman"/>
          <w:sz w:val="24"/>
          <w:szCs w:val="24"/>
        </w:rPr>
        <w:t xml:space="preserve">     </w:t>
      </w:r>
      <w:r w:rsidR="006E72DD">
        <w:rPr>
          <w:rFonts w:ascii="Times New Roman" w:hAnsi="Times New Roman" w:cs="Times New Roman"/>
          <w:sz w:val="24"/>
          <w:szCs w:val="24"/>
        </w:rPr>
        <w:t>4</w:t>
      </w:r>
      <w:r w:rsidRPr="00433401">
        <w:rPr>
          <w:rFonts w:ascii="Times New Roman" w:hAnsi="Times New Roman" w:cs="Times New Roman"/>
          <w:sz w:val="24"/>
          <w:szCs w:val="24"/>
        </w:rPr>
        <w:t>. Литература</w:t>
      </w:r>
    </w:p>
    <w:p w:rsidR="002D44D8" w:rsidRPr="002D44D8" w:rsidRDefault="007F4B91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2D44D8"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Налоги и налогообложение.</w:t>
        </w:r>
        <w:r w:rsidR="002D44D8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(Учебное пособие) </w:t>
        </w:r>
        <w:r w:rsidR="002D44D8"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Ч. 1.  </w:t>
        </w:r>
        <w:proofErr w:type="spellStart"/>
        <w:r w:rsidR="002D44D8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Агабекян</w:t>
        </w:r>
        <w:proofErr w:type="spellEnd"/>
        <w:r w:rsidR="002D44D8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 О.В., Макарова К.С.</w:t>
        </w:r>
        <w:r w:rsidR="002D44D8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(2009, 172с.)</w:t>
        </w:r>
      </w:hyperlink>
      <w:r w:rsidR="002D44D8" w:rsidRPr="002D44D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2D44D8" w:rsidRDefault="007F4B91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2D44D8"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Налоги и налогообложение.</w:t>
        </w:r>
        <w:r w:rsidR="002D44D8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(Учебник) </w:t>
        </w:r>
        <w:r w:rsidR="002D44D8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Аксенов С., </w:t>
        </w:r>
        <w:proofErr w:type="spellStart"/>
        <w:r w:rsidR="002D44D8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Битюкова</w:t>
        </w:r>
        <w:proofErr w:type="spellEnd"/>
        <w:r w:rsidR="002D44D8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 Л., Крылов А., </w:t>
        </w:r>
        <w:proofErr w:type="spellStart"/>
        <w:r w:rsidR="002D44D8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Ласкина</w:t>
        </w:r>
        <w:proofErr w:type="spellEnd"/>
        <w:r w:rsidR="002D44D8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 И.</w:t>
        </w:r>
        <w:r w:rsidR="002D44D8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(РФЭИ; 2010, 356с.)</w:t>
        </w:r>
      </w:hyperlink>
      <w:r w:rsidR="002D44D8" w:rsidRPr="002D44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D44D8" w:rsidRPr="002D44D8" w:rsidRDefault="002D44D8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D44D8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</w:p>
    <w:p w:rsidR="00AF4CA6" w:rsidRPr="002D44D8" w:rsidRDefault="007F4B91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F4CA6"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Налоги и налогообложение. Практикум.</w:t>
        </w:r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(Учебное пособие для </w:t>
        </w:r>
        <w:proofErr w:type="spellStart"/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ССУЗов</w:t>
        </w:r>
        <w:proofErr w:type="spellEnd"/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) </w:t>
        </w:r>
        <w:r w:rsidR="00AF4CA6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Скворцов О.В., Скворцова Н.О.</w:t>
        </w:r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(200</w:t>
        </w:r>
        <w:r w:rsid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9</w:t>
        </w:r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 224с.)</w:t>
        </w:r>
      </w:hyperlink>
      <w:r w:rsidR="00AF4CA6" w:rsidRPr="002D44D8">
        <w:rPr>
          <w:rFonts w:ascii="Times New Roman" w:eastAsia="Times New Roman" w:hAnsi="Times New Roman" w:cs="Times New Roman"/>
          <w:sz w:val="20"/>
          <w:szCs w:val="20"/>
        </w:rPr>
        <w:t xml:space="preserve">   </w:t>
      </w:r>
    </w:p>
    <w:p w:rsidR="00AF4CA6" w:rsidRPr="002D44D8" w:rsidRDefault="007F4B91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F4CA6"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Налоги и налогообложение в схемах и таблицах.  </w:t>
        </w:r>
        <w:proofErr w:type="spellStart"/>
        <w:r w:rsidR="00AF4CA6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Вылкова</w:t>
        </w:r>
        <w:proofErr w:type="spellEnd"/>
        <w:r w:rsidR="00AF4CA6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 Е.С. и др.</w:t>
        </w:r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</w:t>
        </w:r>
        <w:proofErr w:type="spellStart"/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СПбГУЭФ</w:t>
        </w:r>
        <w:proofErr w:type="spellEnd"/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; 2012, 80с.)</w:t>
        </w:r>
      </w:hyperlink>
      <w:r w:rsidR="00AF4CA6" w:rsidRPr="002D44D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AF4CA6" w:rsidRPr="002D44D8" w:rsidRDefault="007F4B91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AF4CA6"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Практикум по налоговым расчетам.</w:t>
        </w:r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(Учебное пособие) </w:t>
        </w:r>
        <w:proofErr w:type="spellStart"/>
        <w:r w:rsidR="00AF4CA6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Кисилевич</w:t>
        </w:r>
        <w:proofErr w:type="spellEnd"/>
        <w:r w:rsidR="00AF4CA6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 xml:space="preserve"> Т.И. </w:t>
        </w:r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(2004, 2-е изд., 312с.)</w:t>
        </w:r>
      </w:hyperlink>
      <w:r w:rsidR="00AF4CA6" w:rsidRPr="002D44D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AF4CA6" w:rsidRPr="002D44D8" w:rsidRDefault="007F4B91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AF4CA6"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Практикум по федеральным налогам и сборам с организаций. </w:t>
        </w:r>
        <w:r w:rsidR="00AF4CA6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Под ред. Гончаренко Л.И.</w:t>
        </w:r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(2007, 280с.)</w:t>
        </w:r>
      </w:hyperlink>
      <w:r w:rsidR="00AF4CA6" w:rsidRPr="002D44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4CA6" w:rsidRPr="002D44D8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</w:p>
    <w:p w:rsidR="00AF4CA6" w:rsidRPr="002D44D8" w:rsidRDefault="007F4B91" w:rsidP="002D44D8">
      <w:pPr>
        <w:widowControl/>
        <w:autoSpaceDE/>
        <w:autoSpaceDN/>
        <w:adjustRightInd/>
        <w:spacing w:before="135"/>
        <w:ind w:left="567" w:right="150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AF4CA6" w:rsidRPr="002D44D8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Сборник задач по налогам и налогообложению. </w:t>
        </w:r>
        <w:r w:rsidR="00AF4CA6" w:rsidRPr="002D44D8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</w:rPr>
          <w:t>Владыка В.М, Тарасова В.Ф, Сапрыкина Т.В.</w:t>
        </w:r>
        <w:r w:rsidR="00AF4CA6" w:rsidRPr="002D44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(2007, 360с.)</w:t>
        </w:r>
      </w:hyperlink>
      <w:r w:rsidR="00AF4CA6" w:rsidRPr="002D44D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AF4CA6" w:rsidRPr="002D44D8" w:rsidRDefault="00AF4CA6" w:rsidP="00AF4CA6">
      <w:pPr>
        <w:widowControl/>
        <w:autoSpaceDE/>
        <w:autoSpaceDN/>
        <w:adjustRightInd/>
        <w:spacing w:before="135"/>
        <w:ind w:left="750" w:right="150" w:hanging="450"/>
        <w:rPr>
          <w:rFonts w:ascii="Times New Roman" w:eastAsia="Times New Roman" w:hAnsi="Times New Roman" w:cs="Times New Roman"/>
          <w:sz w:val="24"/>
          <w:szCs w:val="24"/>
        </w:rPr>
      </w:pPr>
      <w:r w:rsidRPr="002D44D8">
        <w:rPr>
          <w:rFonts w:ascii="Times New Roman" w:eastAsia="Times New Roman" w:hAnsi="Times New Roman" w:cs="Times New Roman"/>
          <w:sz w:val="20"/>
          <w:szCs w:val="20"/>
        </w:rPr>
        <w:t xml:space="preserve">    </w:t>
      </w:r>
    </w:p>
    <w:p w:rsidR="00CA63EF" w:rsidRPr="005017D0" w:rsidRDefault="00CA63EF" w:rsidP="00CA63EF">
      <w:pPr>
        <w:shd w:val="clear" w:color="auto" w:fill="FFFFFF"/>
        <w:ind w:firstLine="567"/>
        <w:jc w:val="both"/>
        <w:rPr>
          <w:rFonts w:ascii="Verdana" w:hAnsi="Verdana" w:cs="Verdana"/>
          <w:b/>
          <w:bCs/>
        </w:rPr>
      </w:pPr>
    </w:p>
    <w:sectPr w:rsidR="00CA63EF" w:rsidRPr="005017D0" w:rsidSect="00F24F8C">
      <w:pgSz w:w="11900" w:h="16800"/>
      <w:pgMar w:top="1440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2CF"/>
    <w:multiLevelType w:val="hybridMultilevel"/>
    <w:tmpl w:val="D9B8E3DA"/>
    <w:lvl w:ilvl="0" w:tplc="F8824FD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24A74"/>
    <w:multiLevelType w:val="hybridMultilevel"/>
    <w:tmpl w:val="F556925E"/>
    <w:lvl w:ilvl="0" w:tplc="4DAC131A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D30DE"/>
    <w:multiLevelType w:val="multilevel"/>
    <w:tmpl w:val="7A6E728E"/>
    <w:lvl w:ilvl="0">
      <w:start w:val="102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3DD36B9"/>
    <w:multiLevelType w:val="hybridMultilevel"/>
    <w:tmpl w:val="45CCF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A1357"/>
    <w:multiLevelType w:val="hybridMultilevel"/>
    <w:tmpl w:val="484E4C32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430DE"/>
    <w:multiLevelType w:val="hybridMultilevel"/>
    <w:tmpl w:val="EE061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274ED7"/>
    <w:multiLevelType w:val="hybridMultilevel"/>
    <w:tmpl w:val="B5644602"/>
    <w:lvl w:ilvl="0" w:tplc="77440B6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7">
    <w:nsid w:val="22ED09ED"/>
    <w:multiLevelType w:val="hybridMultilevel"/>
    <w:tmpl w:val="CE3EB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A791B"/>
    <w:multiLevelType w:val="hybridMultilevel"/>
    <w:tmpl w:val="8F22B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0599B"/>
    <w:multiLevelType w:val="hybridMultilevel"/>
    <w:tmpl w:val="B72A348C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77826"/>
    <w:multiLevelType w:val="hybridMultilevel"/>
    <w:tmpl w:val="414C7F8A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72003F"/>
    <w:multiLevelType w:val="hybridMultilevel"/>
    <w:tmpl w:val="FE165C90"/>
    <w:lvl w:ilvl="0" w:tplc="6FA814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2E44AF"/>
    <w:multiLevelType w:val="hybridMultilevel"/>
    <w:tmpl w:val="0AA47DE2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85359E"/>
    <w:multiLevelType w:val="hybridMultilevel"/>
    <w:tmpl w:val="805A5B4E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902339"/>
    <w:multiLevelType w:val="hybridMultilevel"/>
    <w:tmpl w:val="37FE88A4"/>
    <w:lvl w:ilvl="0" w:tplc="9C585C0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BF7720"/>
    <w:multiLevelType w:val="hybridMultilevel"/>
    <w:tmpl w:val="0D8E7352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4A425C"/>
    <w:multiLevelType w:val="hybridMultilevel"/>
    <w:tmpl w:val="9216DC82"/>
    <w:lvl w:ilvl="0" w:tplc="D54ECA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8E4A7E"/>
    <w:multiLevelType w:val="hybridMultilevel"/>
    <w:tmpl w:val="0D40A05E"/>
    <w:lvl w:ilvl="0" w:tplc="484E4AA2">
      <w:start w:val="78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D40B64"/>
    <w:multiLevelType w:val="hybridMultilevel"/>
    <w:tmpl w:val="4AB6A4B2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072BBE"/>
    <w:multiLevelType w:val="hybridMultilevel"/>
    <w:tmpl w:val="331E79EA"/>
    <w:lvl w:ilvl="0" w:tplc="DA5EE1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C041B1"/>
    <w:multiLevelType w:val="hybridMultilevel"/>
    <w:tmpl w:val="01B85E40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04DDA"/>
    <w:multiLevelType w:val="hybridMultilevel"/>
    <w:tmpl w:val="4B2A1BB0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797721"/>
    <w:multiLevelType w:val="hybridMultilevel"/>
    <w:tmpl w:val="A198E860"/>
    <w:lvl w:ilvl="0" w:tplc="484E4AA2">
      <w:start w:val="7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9261A"/>
    <w:multiLevelType w:val="hybridMultilevel"/>
    <w:tmpl w:val="BEE4D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C13BA1"/>
    <w:multiLevelType w:val="multilevel"/>
    <w:tmpl w:val="761E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5">
    <w:nsid w:val="45C96135"/>
    <w:multiLevelType w:val="hybridMultilevel"/>
    <w:tmpl w:val="45089730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531DE6"/>
    <w:multiLevelType w:val="hybridMultilevel"/>
    <w:tmpl w:val="57200048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80553"/>
    <w:multiLevelType w:val="hybridMultilevel"/>
    <w:tmpl w:val="FA7875D4"/>
    <w:lvl w:ilvl="0" w:tplc="9CBED07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B3C83"/>
    <w:multiLevelType w:val="hybridMultilevel"/>
    <w:tmpl w:val="6798CF30"/>
    <w:lvl w:ilvl="0" w:tplc="F8824FDC">
      <w:start w:val="1"/>
      <w:numFmt w:val="decimal"/>
      <w:lvlText w:val="%1."/>
      <w:lvlJc w:val="left"/>
      <w:pPr>
        <w:ind w:left="239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5C3F08"/>
    <w:multiLevelType w:val="hybridMultilevel"/>
    <w:tmpl w:val="955EDA0A"/>
    <w:lvl w:ilvl="0" w:tplc="74FA1576">
      <w:start w:val="74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D2482"/>
    <w:multiLevelType w:val="hybridMultilevel"/>
    <w:tmpl w:val="96827BC6"/>
    <w:lvl w:ilvl="0" w:tplc="7B803F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9C69AD"/>
    <w:multiLevelType w:val="hybridMultilevel"/>
    <w:tmpl w:val="F5CE60BC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B176BB"/>
    <w:multiLevelType w:val="hybridMultilevel"/>
    <w:tmpl w:val="4CE68F68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140BA0"/>
    <w:multiLevelType w:val="hybridMultilevel"/>
    <w:tmpl w:val="E41ECD80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C1278B"/>
    <w:multiLevelType w:val="multilevel"/>
    <w:tmpl w:val="2ECE01FE"/>
    <w:lvl w:ilvl="0">
      <w:start w:val="54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5">
    <w:nsid w:val="60456F33"/>
    <w:multiLevelType w:val="hybridMultilevel"/>
    <w:tmpl w:val="4B545C76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4647AF"/>
    <w:multiLevelType w:val="hybridMultilevel"/>
    <w:tmpl w:val="8BF2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AA0669"/>
    <w:multiLevelType w:val="hybridMultilevel"/>
    <w:tmpl w:val="79F2DB3C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033368"/>
    <w:multiLevelType w:val="hybridMultilevel"/>
    <w:tmpl w:val="A9F830D2"/>
    <w:lvl w:ilvl="0" w:tplc="32B0DD4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8747EC"/>
    <w:multiLevelType w:val="hybridMultilevel"/>
    <w:tmpl w:val="B04CE294"/>
    <w:lvl w:ilvl="0" w:tplc="F8824FD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58615B"/>
    <w:multiLevelType w:val="multilevel"/>
    <w:tmpl w:val="8C3C54A2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1">
    <w:nsid w:val="7CEE0162"/>
    <w:multiLevelType w:val="hybridMultilevel"/>
    <w:tmpl w:val="B2F613D6"/>
    <w:lvl w:ilvl="0" w:tplc="D54ECA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BD2298"/>
    <w:multiLevelType w:val="hybridMultilevel"/>
    <w:tmpl w:val="AEA80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5"/>
  </w:num>
  <w:num w:numId="4">
    <w:abstractNumId w:val="36"/>
  </w:num>
  <w:num w:numId="5">
    <w:abstractNumId w:val="23"/>
  </w:num>
  <w:num w:numId="6">
    <w:abstractNumId w:val="3"/>
  </w:num>
  <w:num w:numId="7">
    <w:abstractNumId w:val="39"/>
  </w:num>
  <w:num w:numId="8">
    <w:abstractNumId w:val="30"/>
  </w:num>
  <w:num w:numId="9">
    <w:abstractNumId w:val="14"/>
  </w:num>
  <w:num w:numId="10">
    <w:abstractNumId w:val="28"/>
  </w:num>
  <w:num w:numId="11">
    <w:abstractNumId w:val="11"/>
  </w:num>
  <w:num w:numId="12">
    <w:abstractNumId w:val="35"/>
  </w:num>
  <w:num w:numId="13">
    <w:abstractNumId w:val="18"/>
  </w:num>
  <w:num w:numId="14">
    <w:abstractNumId w:val="4"/>
  </w:num>
  <w:num w:numId="15">
    <w:abstractNumId w:val="20"/>
  </w:num>
  <w:num w:numId="16">
    <w:abstractNumId w:val="1"/>
  </w:num>
  <w:num w:numId="17">
    <w:abstractNumId w:val="10"/>
  </w:num>
  <w:num w:numId="18">
    <w:abstractNumId w:val="31"/>
  </w:num>
  <w:num w:numId="19">
    <w:abstractNumId w:val="13"/>
  </w:num>
  <w:num w:numId="20">
    <w:abstractNumId w:val="37"/>
  </w:num>
  <w:num w:numId="21">
    <w:abstractNumId w:val="25"/>
  </w:num>
  <w:num w:numId="22">
    <w:abstractNumId w:val="32"/>
  </w:num>
  <w:num w:numId="23">
    <w:abstractNumId w:val="26"/>
  </w:num>
  <w:num w:numId="24">
    <w:abstractNumId w:val="27"/>
  </w:num>
  <w:num w:numId="25">
    <w:abstractNumId w:val="34"/>
  </w:num>
  <w:num w:numId="26">
    <w:abstractNumId w:val="38"/>
  </w:num>
  <w:num w:numId="27">
    <w:abstractNumId w:val="33"/>
  </w:num>
  <w:num w:numId="28">
    <w:abstractNumId w:val="0"/>
  </w:num>
  <w:num w:numId="29">
    <w:abstractNumId w:val="12"/>
  </w:num>
  <w:num w:numId="30">
    <w:abstractNumId w:val="9"/>
  </w:num>
  <w:num w:numId="31">
    <w:abstractNumId w:val="15"/>
  </w:num>
  <w:num w:numId="32">
    <w:abstractNumId w:val="21"/>
  </w:num>
  <w:num w:numId="33">
    <w:abstractNumId w:val="29"/>
  </w:num>
  <w:num w:numId="34">
    <w:abstractNumId w:val="22"/>
  </w:num>
  <w:num w:numId="35">
    <w:abstractNumId w:val="19"/>
  </w:num>
  <w:num w:numId="36">
    <w:abstractNumId w:val="17"/>
  </w:num>
  <w:num w:numId="37">
    <w:abstractNumId w:val="16"/>
  </w:num>
  <w:num w:numId="38">
    <w:abstractNumId w:val="41"/>
  </w:num>
  <w:num w:numId="39">
    <w:abstractNumId w:val="2"/>
  </w:num>
  <w:num w:numId="40">
    <w:abstractNumId w:val="7"/>
  </w:num>
  <w:num w:numId="41">
    <w:abstractNumId w:val="24"/>
  </w:num>
  <w:num w:numId="42">
    <w:abstractNumId w:val="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85"/>
    <w:rsid w:val="000338B7"/>
    <w:rsid w:val="00041DFB"/>
    <w:rsid w:val="00046180"/>
    <w:rsid w:val="00086D85"/>
    <w:rsid w:val="00091262"/>
    <w:rsid w:val="000B510C"/>
    <w:rsid w:val="000C6F60"/>
    <w:rsid w:val="000D1840"/>
    <w:rsid w:val="000D4DED"/>
    <w:rsid w:val="000E4CB1"/>
    <w:rsid w:val="000F41FC"/>
    <w:rsid w:val="00127D72"/>
    <w:rsid w:val="00136901"/>
    <w:rsid w:val="0015004A"/>
    <w:rsid w:val="00152E3D"/>
    <w:rsid w:val="00161373"/>
    <w:rsid w:val="00163490"/>
    <w:rsid w:val="001968AF"/>
    <w:rsid w:val="001A79EE"/>
    <w:rsid w:val="001B75D7"/>
    <w:rsid w:val="001C0755"/>
    <w:rsid w:val="001C112D"/>
    <w:rsid w:val="001C2A62"/>
    <w:rsid w:val="001C5CCA"/>
    <w:rsid w:val="001E277D"/>
    <w:rsid w:val="002014D3"/>
    <w:rsid w:val="0020638A"/>
    <w:rsid w:val="0022654C"/>
    <w:rsid w:val="00291AA5"/>
    <w:rsid w:val="002A0BB8"/>
    <w:rsid w:val="002A2274"/>
    <w:rsid w:val="002A701F"/>
    <w:rsid w:val="002C11D9"/>
    <w:rsid w:val="002C3287"/>
    <w:rsid w:val="002D44D8"/>
    <w:rsid w:val="002F0F5F"/>
    <w:rsid w:val="002F6580"/>
    <w:rsid w:val="002F7C33"/>
    <w:rsid w:val="00313206"/>
    <w:rsid w:val="00316EDC"/>
    <w:rsid w:val="00327E59"/>
    <w:rsid w:val="003333DF"/>
    <w:rsid w:val="00350F97"/>
    <w:rsid w:val="00351532"/>
    <w:rsid w:val="003523AD"/>
    <w:rsid w:val="00363D13"/>
    <w:rsid w:val="00373799"/>
    <w:rsid w:val="00376F9E"/>
    <w:rsid w:val="003918A2"/>
    <w:rsid w:val="003A0771"/>
    <w:rsid w:val="003C25CF"/>
    <w:rsid w:val="003E096B"/>
    <w:rsid w:val="003F7668"/>
    <w:rsid w:val="004069B2"/>
    <w:rsid w:val="00410599"/>
    <w:rsid w:val="00423562"/>
    <w:rsid w:val="004255AA"/>
    <w:rsid w:val="00430797"/>
    <w:rsid w:val="00433401"/>
    <w:rsid w:val="004401C9"/>
    <w:rsid w:val="00450BE2"/>
    <w:rsid w:val="004647AE"/>
    <w:rsid w:val="004651E8"/>
    <w:rsid w:val="004734F0"/>
    <w:rsid w:val="004741DA"/>
    <w:rsid w:val="0047545E"/>
    <w:rsid w:val="0049619C"/>
    <w:rsid w:val="004966C3"/>
    <w:rsid w:val="004A22E7"/>
    <w:rsid w:val="004F12A8"/>
    <w:rsid w:val="005002AC"/>
    <w:rsid w:val="00500B46"/>
    <w:rsid w:val="0050550D"/>
    <w:rsid w:val="00531B5C"/>
    <w:rsid w:val="005327CF"/>
    <w:rsid w:val="005339DE"/>
    <w:rsid w:val="00543FCD"/>
    <w:rsid w:val="00570C9F"/>
    <w:rsid w:val="00573A46"/>
    <w:rsid w:val="00577AF7"/>
    <w:rsid w:val="005802B6"/>
    <w:rsid w:val="00583EEB"/>
    <w:rsid w:val="00586C6D"/>
    <w:rsid w:val="0059218B"/>
    <w:rsid w:val="00593EB8"/>
    <w:rsid w:val="005A0A29"/>
    <w:rsid w:val="005A56AB"/>
    <w:rsid w:val="005B5385"/>
    <w:rsid w:val="005C552B"/>
    <w:rsid w:val="005D0C99"/>
    <w:rsid w:val="005E1AB8"/>
    <w:rsid w:val="005E6A4E"/>
    <w:rsid w:val="005E6E93"/>
    <w:rsid w:val="00632160"/>
    <w:rsid w:val="00635BAC"/>
    <w:rsid w:val="006404C1"/>
    <w:rsid w:val="00642561"/>
    <w:rsid w:val="00646E6A"/>
    <w:rsid w:val="00652521"/>
    <w:rsid w:val="0066282B"/>
    <w:rsid w:val="00667155"/>
    <w:rsid w:val="006814ED"/>
    <w:rsid w:val="006858BB"/>
    <w:rsid w:val="00691B97"/>
    <w:rsid w:val="006C181E"/>
    <w:rsid w:val="006C411A"/>
    <w:rsid w:val="006C4387"/>
    <w:rsid w:val="006D5E68"/>
    <w:rsid w:val="006E72DD"/>
    <w:rsid w:val="006F35AF"/>
    <w:rsid w:val="006F4522"/>
    <w:rsid w:val="006F5BB0"/>
    <w:rsid w:val="00716029"/>
    <w:rsid w:val="00717358"/>
    <w:rsid w:val="00722C19"/>
    <w:rsid w:val="00722D21"/>
    <w:rsid w:val="00727159"/>
    <w:rsid w:val="00735389"/>
    <w:rsid w:val="00746136"/>
    <w:rsid w:val="00751537"/>
    <w:rsid w:val="007722FA"/>
    <w:rsid w:val="0077717D"/>
    <w:rsid w:val="0078010C"/>
    <w:rsid w:val="00783F6C"/>
    <w:rsid w:val="0078526E"/>
    <w:rsid w:val="00786862"/>
    <w:rsid w:val="00787BF6"/>
    <w:rsid w:val="007969FD"/>
    <w:rsid w:val="007A29A7"/>
    <w:rsid w:val="007A3FE8"/>
    <w:rsid w:val="007B1AE2"/>
    <w:rsid w:val="007C6E0F"/>
    <w:rsid w:val="007D76CD"/>
    <w:rsid w:val="007E60AC"/>
    <w:rsid w:val="007F08A0"/>
    <w:rsid w:val="007F2A20"/>
    <w:rsid w:val="007F2FFC"/>
    <w:rsid w:val="007F4B91"/>
    <w:rsid w:val="007F576C"/>
    <w:rsid w:val="007F7D8E"/>
    <w:rsid w:val="00800EE0"/>
    <w:rsid w:val="00805616"/>
    <w:rsid w:val="00837AC8"/>
    <w:rsid w:val="00843E23"/>
    <w:rsid w:val="008606D5"/>
    <w:rsid w:val="00871AFD"/>
    <w:rsid w:val="008760D2"/>
    <w:rsid w:val="00887D02"/>
    <w:rsid w:val="00890B05"/>
    <w:rsid w:val="008C4E46"/>
    <w:rsid w:val="008D5B11"/>
    <w:rsid w:val="008E0D90"/>
    <w:rsid w:val="008E1BC2"/>
    <w:rsid w:val="0090314A"/>
    <w:rsid w:val="00914DC4"/>
    <w:rsid w:val="00935AA9"/>
    <w:rsid w:val="009564BF"/>
    <w:rsid w:val="00962A19"/>
    <w:rsid w:val="009740D9"/>
    <w:rsid w:val="00974FDF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1658"/>
    <w:rsid w:val="009F6329"/>
    <w:rsid w:val="00A07E09"/>
    <w:rsid w:val="00A173DF"/>
    <w:rsid w:val="00A50B28"/>
    <w:rsid w:val="00A60ACF"/>
    <w:rsid w:val="00A85A15"/>
    <w:rsid w:val="00A86762"/>
    <w:rsid w:val="00A904F2"/>
    <w:rsid w:val="00AA355D"/>
    <w:rsid w:val="00AC269E"/>
    <w:rsid w:val="00AE3ABF"/>
    <w:rsid w:val="00AE5C02"/>
    <w:rsid w:val="00AE71FC"/>
    <w:rsid w:val="00AF2C16"/>
    <w:rsid w:val="00AF4CA6"/>
    <w:rsid w:val="00B01EF0"/>
    <w:rsid w:val="00B17117"/>
    <w:rsid w:val="00B2269A"/>
    <w:rsid w:val="00B24A9E"/>
    <w:rsid w:val="00B51CCF"/>
    <w:rsid w:val="00B51F9C"/>
    <w:rsid w:val="00B5202D"/>
    <w:rsid w:val="00B6125E"/>
    <w:rsid w:val="00B957C2"/>
    <w:rsid w:val="00BA102C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BC5"/>
    <w:rsid w:val="00C12D8C"/>
    <w:rsid w:val="00C17076"/>
    <w:rsid w:val="00C206ED"/>
    <w:rsid w:val="00C422FE"/>
    <w:rsid w:val="00C455DF"/>
    <w:rsid w:val="00C45CD7"/>
    <w:rsid w:val="00C50C45"/>
    <w:rsid w:val="00C55F2C"/>
    <w:rsid w:val="00C6047E"/>
    <w:rsid w:val="00C64C91"/>
    <w:rsid w:val="00C7110A"/>
    <w:rsid w:val="00C7727E"/>
    <w:rsid w:val="00C92479"/>
    <w:rsid w:val="00C97BA7"/>
    <w:rsid w:val="00CA3A56"/>
    <w:rsid w:val="00CA63EF"/>
    <w:rsid w:val="00CC2CDD"/>
    <w:rsid w:val="00CD5773"/>
    <w:rsid w:val="00CD6C04"/>
    <w:rsid w:val="00CE1578"/>
    <w:rsid w:val="00CF3929"/>
    <w:rsid w:val="00CF54E2"/>
    <w:rsid w:val="00CF610C"/>
    <w:rsid w:val="00D12EBC"/>
    <w:rsid w:val="00D166C2"/>
    <w:rsid w:val="00D16B36"/>
    <w:rsid w:val="00D35889"/>
    <w:rsid w:val="00D5064D"/>
    <w:rsid w:val="00D54D1E"/>
    <w:rsid w:val="00D64B54"/>
    <w:rsid w:val="00D816E3"/>
    <w:rsid w:val="00D8653B"/>
    <w:rsid w:val="00D94E22"/>
    <w:rsid w:val="00D96F7A"/>
    <w:rsid w:val="00DA0A60"/>
    <w:rsid w:val="00DA3228"/>
    <w:rsid w:val="00DA4457"/>
    <w:rsid w:val="00DB35C5"/>
    <w:rsid w:val="00DC7D0B"/>
    <w:rsid w:val="00DD4D7A"/>
    <w:rsid w:val="00DF28FC"/>
    <w:rsid w:val="00DF36D3"/>
    <w:rsid w:val="00DF5CAF"/>
    <w:rsid w:val="00DF778A"/>
    <w:rsid w:val="00E10E81"/>
    <w:rsid w:val="00E21271"/>
    <w:rsid w:val="00E258EC"/>
    <w:rsid w:val="00E4309C"/>
    <w:rsid w:val="00E46378"/>
    <w:rsid w:val="00E468EA"/>
    <w:rsid w:val="00E530B1"/>
    <w:rsid w:val="00E840FE"/>
    <w:rsid w:val="00E8629F"/>
    <w:rsid w:val="00EA1DC7"/>
    <w:rsid w:val="00EA390D"/>
    <w:rsid w:val="00EB291A"/>
    <w:rsid w:val="00EC22D2"/>
    <w:rsid w:val="00EC3232"/>
    <w:rsid w:val="00ED6522"/>
    <w:rsid w:val="00ED7EB1"/>
    <w:rsid w:val="00EE3578"/>
    <w:rsid w:val="00EF62A7"/>
    <w:rsid w:val="00F006A2"/>
    <w:rsid w:val="00F069D7"/>
    <w:rsid w:val="00F07567"/>
    <w:rsid w:val="00F217C8"/>
    <w:rsid w:val="00F2485F"/>
    <w:rsid w:val="00F24F8C"/>
    <w:rsid w:val="00F30586"/>
    <w:rsid w:val="00F55AC3"/>
    <w:rsid w:val="00F572FD"/>
    <w:rsid w:val="00F6243F"/>
    <w:rsid w:val="00F63212"/>
    <w:rsid w:val="00F6407D"/>
    <w:rsid w:val="00F72FE1"/>
    <w:rsid w:val="00F734D0"/>
    <w:rsid w:val="00F7460C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7">
    <w:name w:val="page number"/>
    <w:basedOn w:val="a0"/>
    <w:uiPriority w:val="99"/>
    <w:rsid w:val="00787BF6"/>
  </w:style>
  <w:style w:type="paragraph" w:styleId="a8">
    <w:name w:val="footer"/>
    <w:basedOn w:val="a"/>
    <w:link w:val="a9"/>
    <w:uiPriority w:val="99"/>
    <w:rsid w:val="001C5CC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C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5CCA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7">
    <w:name w:val="page number"/>
    <w:basedOn w:val="a0"/>
    <w:uiPriority w:val="99"/>
    <w:rsid w:val="00787BF6"/>
  </w:style>
  <w:style w:type="paragraph" w:styleId="a8">
    <w:name w:val="footer"/>
    <w:basedOn w:val="a"/>
    <w:link w:val="a9"/>
    <w:uiPriority w:val="99"/>
    <w:rsid w:val="001C5CC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C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5CCA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econ-nal/econ-nal006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leng.ru/d/econ-nal/econ-nal063.htm" TargetMode="External"/><Relationship Id="rId12" Type="http://schemas.openxmlformats.org/officeDocument/2006/relationships/hyperlink" Target="http://www.alleng.ru/d/econ-nal/econ-nal0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econ-nal/econ-nal067.htm" TargetMode="External"/><Relationship Id="rId11" Type="http://schemas.openxmlformats.org/officeDocument/2006/relationships/hyperlink" Target="http://www.alleng.ru/d/econ-nal/econ-nal01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leng.ru/d/econ-nal/econ-nal01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econ-nal/econ-nal07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4</cp:revision>
  <dcterms:created xsi:type="dcterms:W3CDTF">2013-09-25T13:25:00Z</dcterms:created>
  <dcterms:modified xsi:type="dcterms:W3CDTF">2013-09-25T14:13:00Z</dcterms:modified>
</cp:coreProperties>
</file>